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9B" w:rsidRPr="002D218B" w:rsidRDefault="00A7329B" w:rsidP="005248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218B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662593" w:rsidRDefault="005248FE" w:rsidP="005248FE">
      <w:pPr>
        <w:tabs>
          <w:tab w:val="left" w:pos="-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8FE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контрольно-ревизионного мероприятия «Администрирование доходов местного бюджета, в том числе эффективных мер,  принимаемых для увеличения </w:t>
      </w:r>
      <w:proofErr w:type="spellStart"/>
      <w:r w:rsidRPr="005248FE">
        <w:rPr>
          <w:rFonts w:ascii="Times New Roman" w:hAnsi="Times New Roman" w:cs="Times New Roman"/>
          <w:b/>
          <w:sz w:val="28"/>
          <w:szCs w:val="28"/>
        </w:rPr>
        <w:t>поступаемых</w:t>
      </w:r>
      <w:proofErr w:type="spellEnd"/>
      <w:r w:rsidRPr="005248FE">
        <w:rPr>
          <w:rFonts w:ascii="Times New Roman" w:hAnsi="Times New Roman" w:cs="Times New Roman"/>
          <w:b/>
          <w:sz w:val="28"/>
          <w:szCs w:val="28"/>
        </w:rPr>
        <w:t xml:space="preserve"> доходов  в бюджет городского округа Кинешма»</w:t>
      </w:r>
    </w:p>
    <w:p w:rsidR="005248FE" w:rsidRPr="00662593" w:rsidRDefault="005248FE" w:rsidP="005248FE">
      <w:pPr>
        <w:tabs>
          <w:tab w:val="left" w:pos="-709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248FE" w:rsidRPr="005248FE" w:rsidRDefault="005248FE" w:rsidP="005248FE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5248FE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Положением о контрольно-счетной комиссии городского округа Кинешма, утвержденным решением городской Думы городского округа Кинешма от 29.09.2021 №24/124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5248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п.1.2. раздела 1 «Контрольно – ревизионная деятельность» плана работы Контрольно-счетной комиссии городского округа Кинешма на 2026 год, утвержденного решением Коллегии контрольно-счетной комиссии городского 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круга Кинешма от 23.12.2025 №6,</w:t>
      </w:r>
      <w:r w:rsidRPr="005248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проведено контрольно-ревизионное мероприятие «Администрирование доходов местного бюджета, в том числе эффективных</w:t>
      </w:r>
      <w:proofErr w:type="gramEnd"/>
      <w:r w:rsidRPr="005248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мер, принимаемых для увеличения </w:t>
      </w:r>
      <w:proofErr w:type="spellStart"/>
      <w:r w:rsidRPr="005248FE">
        <w:rPr>
          <w:rFonts w:ascii="Times New Roman" w:eastAsia="Calibri" w:hAnsi="Times New Roman" w:cs="Times New Roman"/>
          <w:sz w:val="28"/>
          <w:szCs w:val="28"/>
          <w:lang w:eastAsia="en-US"/>
        </w:rPr>
        <w:t>поступаемых</w:t>
      </w:r>
      <w:proofErr w:type="spellEnd"/>
      <w:r w:rsidRPr="005248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доходов в бюджет городского округа Кинешма».</w:t>
      </w:r>
    </w:p>
    <w:p w:rsidR="005248FE" w:rsidRDefault="005248FE" w:rsidP="005248FE">
      <w:pPr>
        <w:tabs>
          <w:tab w:val="left" w:pos="210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248FE">
        <w:rPr>
          <w:rFonts w:ascii="Times New Roman" w:eastAsia="Calibri" w:hAnsi="Times New Roman" w:cs="Times New Roman"/>
          <w:sz w:val="28"/>
          <w:szCs w:val="28"/>
          <w:lang w:eastAsia="en-US"/>
        </w:rPr>
        <w:t>Проверка проведена выборочным методом в части платы по договорам социального найма муниципального жилищного фонда  для учета прочих неналоговых доходов бюджетов городских округов за 2025 год.</w:t>
      </w:r>
    </w:p>
    <w:p w:rsidR="005248FE" w:rsidRPr="009E6A7E" w:rsidRDefault="005248FE" w:rsidP="005248FE">
      <w:pPr>
        <w:spacing w:after="0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В ходе </w:t>
      </w:r>
      <w:r w:rsidRPr="005248FE"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контрольно-ревизионно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 </w:t>
      </w:r>
      <w:r w:rsidRPr="005248FE"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я проведен анализ </w:t>
      </w:r>
      <w:r w:rsidRPr="005248FE">
        <w:rPr>
          <w:rFonts w:ascii="Times New Roman" w:eastAsia="Calibri" w:hAnsi="Times New Roman" w:cs="Times New Roman"/>
          <w:sz w:val="28"/>
          <w:szCs w:val="28"/>
          <w:lang w:eastAsia="en-US"/>
        </w:rPr>
        <w:t>обоснованности, своевременности и полноты поступлений денежных средств в местный бюджет по доходам от использования имущества, находящегося в собственности городского округа Кинешма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5248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 2025 год.</w:t>
      </w:r>
    </w:p>
    <w:p w:rsidR="00F800C3" w:rsidRPr="00CF1499" w:rsidRDefault="00820596" w:rsidP="00CF1499">
      <w:pPr>
        <w:tabs>
          <w:tab w:val="left" w:pos="-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CF1499" w:rsidRPr="00CF14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результатам анализа установлено, что плата по договорам социального найма поступает несвоевременно — с нарушением срока, закреплённого ч. 1 ст. 155 ЖК РФ (до 15-го числа месяца, следующего </w:t>
      </w:r>
      <w:proofErr w:type="gramStart"/>
      <w:r w:rsidR="00CF1499" w:rsidRPr="00CF1499">
        <w:rPr>
          <w:rFonts w:ascii="Times New Roman" w:eastAsia="Calibri" w:hAnsi="Times New Roman" w:cs="Times New Roman"/>
          <w:sz w:val="28"/>
          <w:szCs w:val="28"/>
          <w:lang w:eastAsia="en-US"/>
        </w:rPr>
        <w:t>за</w:t>
      </w:r>
      <w:proofErr w:type="gramEnd"/>
      <w:r w:rsidR="00CF1499" w:rsidRPr="00CF14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истекшим). Данная ситуация приводит к недополучению бюджетных доходов и росту дебиторской задолженности.</w:t>
      </w:r>
    </w:p>
    <w:p w:rsidR="009D54F2" w:rsidRPr="009D54F2" w:rsidRDefault="009D54F2" w:rsidP="00662593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Контрольно-счетной комиссией городского округа Ки</w:t>
      </w:r>
      <w:r w:rsidR="00CF14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нешма направлен ряд предложений 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городского округа Кинешма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>управлению</w:t>
      </w:r>
      <w:r w:rsidR="00CF14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жилищно-коммунального хозяйства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администрации городского округа Кинешма.</w:t>
      </w:r>
    </w:p>
    <w:p w:rsidR="00820596" w:rsidRPr="00662593" w:rsidRDefault="009D54F2" w:rsidP="00662593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Отчет контрольно-ревизионного мероприятия </w:t>
      </w:r>
      <w:r w:rsidR="00CF1499" w:rsidRPr="005248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«Администрирование доходов местного бюджета, в том числе эффективных мер, принимаемых для увеличения </w:t>
      </w:r>
      <w:proofErr w:type="spellStart"/>
      <w:r w:rsidR="00CF1499" w:rsidRPr="005248FE">
        <w:rPr>
          <w:rFonts w:ascii="Times New Roman" w:eastAsia="Calibri" w:hAnsi="Times New Roman" w:cs="Times New Roman"/>
          <w:sz w:val="28"/>
          <w:szCs w:val="28"/>
          <w:lang w:eastAsia="en-US"/>
        </w:rPr>
        <w:t>поступаемых</w:t>
      </w:r>
      <w:proofErr w:type="spellEnd"/>
      <w:r w:rsidR="00CF1499" w:rsidRPr="005248F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доходов в бюджет городского округа Кинешма»</w:t>
      </w:r>
      <w:r w:rsidR="00CF14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утвержден решением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>оллегии и направлен Г</w:t>
      </w:r>
      <w:r w:rsidR="00F81F20">
        <w:rPr>
          <w:rFonts w:ascii="Times New Roman" w:eastAsia="Calibri" w:hAnsi="Times New Roman" w:cs="Times New Roman"/>
          <w:sz w:val="28"/>
          <w:szCs w:val="28"/>
          <w:lang w:eastAsia="en-US"/>
        </w:rPr>
        <w:t>лаве городского округа Кинешма</w:t>
      </w:r>
      <w:r w:rsidR="00CF14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</w:t>
      </w:r>
      <w:r w:rsidRPr="009D54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Председателю городской Думы городского округа Кинешма.</w:t>
      </w:r>
    </w:p>
    <w:p w:rsidR="009D54F2" w:rsidRPr="00820596" w:rsidRDefault="009D54F2" w:rsidP="00820596">
      <w:pPr>
        <w:pStyle w:val="ConsPlusNormal"/>
        <w:ind w:firstLine="708"/>
        <w:jc w:val="both"/>
        <w:outlineLvl w:val="2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</w:p>
    <w:sectPr w:rsidR="009D54F2" w:rsidRPr="00820596" w:rsidSect="0083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350AC"/>
    <w:rsid w:val="00024490"/>
    <w:rsid w:val="00024781"/>
    <w:rsid w:val="00075036"/>
    <w:rsid w:val="001523FC"/>
    <w:rsid w:val="00176CB6"/>
    <w:rsid w:val="001A1C83"/>
    <w:rsid w:val="001E73C5"/>
    <w:rsid w:val="00274641"/>
    <w:rsid w:val="002D218B"/>
    <w:rsid w:val="00385344"/>
    <w:rsid w:val="003F2A64"/>
    <w:rsid w:val="00446C5A"/>
    <w:rsid w:val="00460FB0"/>
    <w:rsid w:val="0049633A"/>
    <w:rsid w:val="005248FE"/>
    <w:rsid w:val="00536326"/>
    <w:rsid w:val="0057300D"/>
    <w:rsid w:val="0059095E"/>
    <w:rsid w:val="00601B74"/>
    <w:rsid w:val="00614581"/>
    <w:rsid w:val="006303F2"/>
    <w:rsid w:val="00657670"/>
    <w:rsid w:val="00662593"/>
    <w:rsid w:val="00691C57"/>
    <w:rsid w:val="006E76B9"/>
    <w:rsid w:val="00706536"/>
    <w:rsid w:val="007D1408"/>
    <w:rsid w:val="00820596"/>
    <w:rsid w:val="008335FD"/>
    <w:rsid w:val="008A376B"/>
    <w:rsid w:val="00931990"/>
    <w:rsid w:val="00954083"/>
    <w:rsid w:val="009A1A9F"/>
    <w:rsid w:val="009B3598"/>
    <w:rsid w:val="009D54F2"/>
    <w:rsid w:val="00A06CCC"/>
    <w:rsid w:val="00A53F85"/>
    <w:rsid w:val="00A7329B"/>
    <w:rsid w:val="00A95821"/>
    <w:rsid w:val="00B123F7"/>
    <w:rsid w:val="00B350AC"/>
    <w:rsid w:val="00C7180C"/>
    <w:rsid w:val="00C724B2"/>
    <w:rsid w:val="00CB21ED"/>
    <w:rsid w:val="00CD63D9"/>
    <w:rsid w:val="00CF1499"/>
    <w:rsid w:val="00D37688"/>
    <w:rsid w:val="00D52C1B"/>
    <w:rsid w:val="00E4243E"/>
    <w:rsid w:val="00EE5A8C"/>
    <w:rsid w:val="00EE6B34"/>
    <w:rsid w:val="00F212C9"/>
    <w:rsid w:val="00F23AE7"/>
    <w:rsid w:val="00F800C3"/>
    <w:rsid w:val="00F81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350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B350AC"/>
    <w:rPr>
      <w:rFonts w:ascii="Arial" w:eastAsia="Times New Roman" w:hAnsi="Arial" w:cs="Arial"/>
    </w:rPr>
  </w:style>
  <w:style w:type="paragraph" w:customStyle="1" w:styleId="Default">
    <w:name w:val="Default"/>
    <w:rsid w:val="00B35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uiPriority w:val="1"/>
    <w:qFormat/>
    <w:rsid w:val="00B350A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rsid w:val="00B350AC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B350AC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350AC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Стиль1"/>
    <w:basedOn w:val="a"/>
    <w:autoRedefine/>
    <w:rsid w:val="00B350A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Цветовое выделение"/>
    <w:uiPriority w:val="99"/>
    <w:rsid w:val="00820596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9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User</cp:lastModifiedBy>
  <cp:revision>20</cp:revision>
  <cp:lastPrinted>2026-08-20T11:19:00Z</cp:lastPrinted>
  <dcterms:created xsi:type="dcterms:W3CDTF">2024-07-15T06:14:00Z</dcterms:created>
  <dcterms:modified xsi:type="dcterms:W3CDTF">2026-08-20T11:19:00Z</dcterms:modified>
</cp:coreProperties>
</file>