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29B" w:rsidRPr="002D218B" w:rsidRDefault="00A7329B" w:rsidP="00A732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218B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:rsidR="009D54F2" w:rsidRPr="009D54F2" w:rsidRDefault="00A7329B" w:rsidP="009D54F2">
      <w:pPr>
        <w:tabs>
          <w:tab w:val="left" w:pos="-709"/>
        </w:tabs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9D54F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по результатам проведения </w:t>
      </w:r>
      <w:r w:rsidR="009D54F2" w:rsidRPr="009D54F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контрольно-ревизионного мероприятия</w:t>
      </w:r>
    </w:p>
    <w:p w:rsidR="009D54F2" w:rsidRDefault="009D54F2" w:rsidP="00662593">
      <w:pPr>
        <w:tabs>
          <w:tab w:val="left" w:pos="-709"/>
        </w:tabs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9D54F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«Выборочная проверка целевого и эффективного расходования бюджетных средств, направленных на выполнение наказов избирателей депутат</w:t>
      </w:r>
      <w:r w:rsidR="0027464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ам </w:t>
      </w:r>
      <w:r w:rsidRPr="009D54F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Ивановской областной Думы в рамках реализации Закона Ивановской области от 02.10.2024 №40-ОЗ «Об утверждении перечня наказов избирателей на 2025 год»</w:t>
      </w:r>
    </w:p>
    <w:p w:rsidR="00662593" w:rsidRPr="00662593" w:rsidRDefault="00662593" w:rsidP="00662593">
      <w:pPr>
        <w:tabs>
          <w:tab w:val="left" w:pos="-709"/>
        </w:tabs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9D54F2" w:rsidRPr="009D54F2" w:rsidRDefault="009D54F2" w:rsidP="00820596">
      <w:pPr>
        <w:tabs>
          <w:tab w:val="left" w:pos="-709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proofErr w:type="gramStart"/>
      <w:r w:rsidRPr="009D54F2">
        <w:rPr>
          <w:rFonts w:ascii="Times New Roman" w:eastAsia="Calibri" w:hAnsi="Times New Roman" w:cs="Times New Roman"/>
          <w:sz w:val="28"/>
          <w:szCs w:val="28"/>
          <w:lang w:eastAsia="en-US"/>
        </w:rPr>
        <w:t>В  соответствии с Совместн</w:t>
      </w:r>
      <w:r w:rsidR="00820596">
        <w:rPr>
          <w:rFonts w:ascii="Times New Roman" w:eastAsia="Calibri" w:hAnsi="Times New Roman" w:cs="Times New Roman"/>
          <w:sz w:val="28"/>
          <w:szCs w:val="28"/>
          <w:lang w:eastAsia="en-US"/>
        </w:rPr>
        <w:t>ым</w:t>
      </w:r>
      <w:r w:rsidRPr="009D54F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плана работы Совета контрольно-сче</w:t>
      </w:r>
      <w:r w:rsidR="00820596">
        <w:rPr>
          <w:rFonts w:ascii="Times New Roman" w:eastAsia="Calibri" w:hAnsi="Times New Roman" w:cs="Times New Roman"/>
          <w:sz w:val="28"/>
          <w:szCs w:val="28"/>
          <w:lang w:eastAsia="en-US"/>
        </w:rPr>
        <w:t>тных органов Ивановской области</w:t>
      </w:r>
      <w:r w:rsidRPr="009D54F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 2026 год, </w:t>
      </w:r>
      <w:r w:rsidR="0082059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 </w:t>
      </w:r>
      <w:r w:rsidRPr="009D54F2">
        <w:rPr>
          <w:rFonts w:ascii="Times New Roman" w:eastAsia="Calibri" w:hAnsi="Times New Roman" w:cs="Times New Roman"/>
          <w:sz w:val="28"/>
          <w:szCs w:val="28"/>
          <w:lang w:eastAsia="en-US"/>
        </w:rPr>
        <w:t>план</w:t>
      </w:r>
      <w:r w:rsidR="00820596">
        <w:rPr>
          <w:rFonts w:ascii="Times New Roman" w:eastAsia="Calibri" w:hAnsi="Times New Roman" w:cs="Times New Roman"/>
          <w:sz w:val="28"/>
          <w:szCs w:val="28"/>
          <w:lang w:eastAsia="en-US"/>
        </w:rPr>
        <w:t>ом</w:t>
      </w:r>
      <w:r w:rsidRPr="009D54F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работы Контрольно-счетной комиссии городского округа Кинешма на 2026 год, Положением о контрольно-счетной комиссии городского округа </w:t>
      </w:r>
      <w:r w:rsidR="0082059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Кинешма </w:t>
      </w:r>
      <w:r w:rsidRPr="009D54F2">
        <w:rPr>
          <w:rFonts w:ascii="Times New Roman" w:eastAsia="Calibri" w:hAnsi="Times New Roman" w:cs="Times New Roman"/>
          <w:sz w:val="28"/>
          <w:szCs w:val="28"/>
          <w:lang w:eastAsia="en-US"/>
        </w:rPr>
        <w:t>проведено контрольно-ревизионное мероприятие «Выборочная проверка целевого и эффективного расходования бюджетных средств, направленных на выполнение наказов избирателей депутат</w:t>
      </w:r>
      <w:r w:rsidR="00274641">
        <w:rPr>
          <w:rFonts w:ascii="Times New Roman" w:eastAsia="Calibri" w:hAnsi="Times New Roman" w:cs="Times New Roman"/>
          <w:sz w:val="28"/>
          <w:szCs w:val="28"/>
          <w:lang w:eastAsia="en-US"/>
        </w:rPr>
        <w:t>ам</w:t>
      </w:r>
      <w:r w:rsidRPr="009D54F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Ивановской областной Думы в рамках реализации Закона Ивановской области от 02.10.2024</w:t>
      </w:r>
      <w:proofErr w:type="gramEnd"/>
      <w:r w:rsidRPr="009D54F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№40-ОЗ «Об утверждении перечня наказов избирателей на 2025 год».</w:t>
      </w:r>
    </w:p>
    <w:p w:rsidR="00820596" w:rsidRDefault="009D54F2" w:rsidP="0082059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9D54F2">
        <w:rPr>
          <w:rFonts w:ascii="Times New Roman" w:eastAsia="Calibri" w:hAnsi="Times New Roman" w:cs="Times New Roman"/>
          <w:sz w:val="28"/>
          <w:szCs w:val="28"/>
          <w:lang w:eastAsia="en-US"/>
        </w:rPr>
        <w:t>Проверка проведена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9D54F2">
        <w:rPr>
          <w:rFonts w:ascii="Times New Roman" w:eastAsia="Calibri" w:hAnsi="Times New Roman" w:cs="Times New Roman"/>
          <w:sz w:val="28"/>
          <w:szCs w:val="28"/>
          <w:lang w:eastAsia="en-US"/>
        </w:rPr>
        <w:t>по вопросу целевого и эффективного расходования бюджетных средств, направленных на выполнение наказов избирателей депутатам Ивановской областной Думы в рамках реализации Закона Ивановской области от 02.10.2024 №40-ОЗ «Об утверждении перечня наказов избирателей на 2025 год»</w:t>
      </w:r>
      <w:r w:rsidR="00820596" w:rsidRPr="00820596">
        <w:rPr>
          <w:rFonts w:ascii="Calibri" w:eastAsia="Times New Roman" w:hAnsi="Calibri" w:cs="Times New Roman"/>
          <w:color w:val="FF0000"/>
        </w:rPr>
        <w:t xml:space="preserve"> </w:t>
      </w:r>
      <w:r w:rsidR="00820596" w:rsidRPr="00820596">
        <w:rPr>
          <w:rFonts w:ascii="Times New Roman" w:eastAsia="Calibri" w:hAnsi="Times New Roman" w:cs="Times New Roman"/>
          <w:sz w:val="28"/>
          <w:szCs w:val="28"/>
          <w:lang w:eastAsia="en-US"/>
        </w:rPr>
        <w:t>в следующих муниципальных бюджетных  учреждениях городского округа Кинешма</w:t>
      </w:r>
      <w:r w:rsidR="00820596"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</w:p>
    <w:p w:rsidR="00820596" w:rsidRDefault="00820596" w:rsidP="0082059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D54F2">
        <w:rPr>
          <w:rFonts w:ascii="Times New Roman" w:hAnsi="Times New Roman"/>
          <w:sz w:val="28"/>
          <w:szCs w:val="28"/>
        </w:rPr>
        <w:t>МБОУ школа №5</w:t>
      </w:r>
      <w:r>
        <w:rPr>
          <w:rFonts w:ascii="Times New Roman" w:hAnsi="Times New Roman"/>
          <w:sz w:val="28"/>
          <w:szCs w:val="28"/>
        </w:rPr>
        <w:t>;</w:t>
      </w:r>
    </w:p>
    <w:p w:rsidR="00820596" w:rsidRDefault="00820596" w:rsidP="0082059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9D54F2">
        <w:rPr>
          <w:rFonts w:ascii="Times New Roman" w:hAnsi="Times New Roman"/>
          <w:sz w:val="28"/>
          <w:szCs w:val="28"/>
        </w:rPr>
        <w:t xml:space="preserve"> МБОУ школа №19</w:t>
      </w:r>
      <w:r>
        <w:rPr>
          <w:rFonts w:ascii="Times New Roman" w:hAnsi="Times New Roman"/>
          <w:sz w:val="28"/>
          <w:szCs w:val="28"/>
        </w:rPr>
        <w:t>;</w:t>
      </w:r>
    </w:p>
    <w:p w:rsidR="00820596" w:rsidRPr="00820596" w:rsidRDefault="00820596" w:rsidP="0082059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-</w:t>
      </w:r>
      <w:r w:rsidRPr="009D54F2">
        <w:rPr>
          <w:rFonts w:ascii="Times New Roman" w:hAnsi="Times New Roman"/>
          <w:sz w:val="28"/>
          <w:szCs w:val="28"/>
        </w:rPr>
        <w:t xml:space="preserve"> МУ УГХ</w:t>
      </w:r>
      <w:r>
        <w:rPr>
          <w:rFonts w:ascii="Times New Roman" w:hAnsi="Times New Roman"/>
          <w:sz w:val="28"/>
          <w:szCs w:val="28"/>
        </w:rPr>
        <w:t>.</w:t>
      </w:r>
    </w:p>
    <w:p w:rsidR="00820596" w:rsidRPr="0059095E" w:rsidRDefault="00820596" w:rsidP="0082059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ab/>
      </w:r>
      <w:r w:rsidR="0059095E" w:rsidRPr="0059095E">
        <w:rPr>
          <w:rFonts w:ascii="Times New Roman" w:eastAsia="Calibri" w:hAnsi="Times New Roman" w:cs="Times New Roman"/>
          <w:sz w:val="28"/>
          <w:szCs w:val="28"/>
          <w:lang w:eastAsia="en-US"/>
        </w:rPr>
        <w:t>По проверяемым учреждениям составлены акты контрольной проверки.</w:t>
      </w:r>
    </w:p>
    <w:p w:rsidR="00820596" w:rsidRPr="00820596" w:rsidRDefault="00820596" w:rsidP="00820596">
      <w:pPr>
        <w:pStyle w:val="a3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ab/>
      </w:r>
      <w:r w:rsidRPr="00820596">
        <w:rPr>
          <w:rFonts w:ascii="Times New Roman" w:hAnsi="Times New Roman"/>
          <w:sz w:val="28"/>
          <w:szCs w:val="28"/>
        </w:rPr>
        <w:t>В ходе проверки установлено, что в проверяемых  учреждениях в 2025 году  проведены следующие работы:</w:t>
      </w:r>
      <w:r w:rsidRPr="00820596">
        <w:rPr>
          <w:rFonts w:ascii="Times New Roman" w:hAnsi="Times New Roman"/>
          <w:sz w:val="28"/>
          <w:szCs w:val="28"/>
          <w:u w:val="single"/>
        </w:rPr>
        <w:t xml:space="preserve">  </w:t>
      </w:r>
    </w:p>
    <w:p w:rsidR="00820596" w:rsidRPr="00820596" w:rsidRDefault="00820596" w:rsidP="00820596">
      <w:pPr>
        <w:pStyle w:val="a3"/>
        <w:jc w:val="both"/>
        <w:rPr>
          <w:rFonts w:ascii="Times New Roman" w:hAnsi="Times New Roman"/>
          <w:sz w:val="28"/>
          <w:szCs w:val="28"/>
          <w:u w:val="single"/>
        </w:rPr>
      </w:pPr>
      <w:r w:rsidRPr="00820596">
        <w:rPr>
          <w:rFonts w:ascii="Times New Roman" w:hAnsi="Times New Roman"/>
          <w:sz w:val="28"/>
          <w:szCs w:val="28"/>
        </w:rPr>
        <w:t xml:space="preserve">          </w:t>
      </w:r>
      <w:r w:rsidRPr="00820596">
        <w:rPr>
          <w:rFonts w:ascii="Times New Roman" w:hAnsi="Times New Roman"/>
          <w:sz w:val="28"/>
          <w:szCs w:val="28"/>
          <w:u w:val="single"/>
        </w:rPr>
        <w:t>МБОУ школа №5:</w:t>
      </w:r>
    </w:p>
    <w:p w:rsidR="00F800C3" w:rsidRDefault="00820596" w:rsidP="00820596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F800C3">
        <w:rPr>
          <w:rFonts w:ascii="Times New Roman" w:hAnsi="Times New Roman"/>
          <w:sz w:val="28"/>
          <w:szCs w:val="28"/>
        </w:rPr>
        <w:t>-</w:t>
      </w:r>
      <w:r w:rsidR="00F800C3" w:rsidRPr="00F800C3">
        <w:rPr>
          <w:rFonts w:ascii="Times New Roman" w:hAnsi="Times New Roman"/>
          <w:sz w:val="28"/>
          <w:szCs w:val="28"/>
        </w:rPr>
        <w:t xml:space="preserve"> капитальный ремонт </w:t>
      </w:r>
      <w:proofErr w:type="spellStart"/>
      <w:r w:rsidR="00F800C3" w:rsidRPr="00F800C3">
        <w:rPr>
          <w:rFonts w:ascii="Times New Roman" w:hAnsi="Times New Roman"/>
          <w:sz w:val="28"/>
          <w:szCs w:val="28"/>
        </w:rPr>
        <w:t>от</w:t>
      </w:r>
      <w:r w:rsidR="00F800C3">
        <w:rPr>
          <w:rFonts w:ascii="Times New Roman" w:hAnsi="Times New Roman"/>
          <w:sz w:val="28"/>
          <w:szCs w:val="28"/>
        </w:rPr>
        <w:t>мостки</w:t>
      </w:r>
      <w:proofErr w:type="spellEnd"/>
      <w:r w:rsidR="00F800C3">
        <w:rPr>
          <w:rFonts w:ascii="Times New Roman" w:hAnsi="Times New Roman"/>
          <w:sz w:val="28"/>
          <w:szCs w:val="28"/>
        </w:rPr>
        <w:t>;</w:t>
      </w:r>
    </w:p>
    <w:p w:rsidR="00820596" w:rsidRPr="00F800C3" w:rsidRDefault="00F800C3" w:rsidP="00820596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замена оконных  блоков</w:t>
      </w:r>
      <w:r w:rsidR="00820596" w:rsidRPr="00F800C3">
        <w:rPr>
          <w:rFonts w:ascii="Times New Roman" w:hAnsi="Times New Roman"/>
          <w:sz w:val="28"/>
          <w:szCs w:val="28"/>
        </w:rPr>
        <w:t>;</w:t>
      </w:r>
    </w:p>
    <w:p w:rsidR="00820596" w:rsidRPr="00F800C3" w:rsidRDefault="00820596" w:rsidP="00820596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F800C3">
        <w:rPr>
          <w:rFonts w:ascii="Times New Roman" w:hAnsi="Times New Roman"/>
          <w:sz w:val="28"/>
          <w:szCs w:val="28"/>
        </w:rPr>
        <w:t xml:space="preserve">- </w:t>
      </w:r>
      <w:r w:rsidR="00F800C3" w:rsidRPr="00F800C3">
        <w:rPr>
          <w:rFonts w:ascii="Times New Roman" w:hAnsi="Times New Roman"/>
          <w:sz w:val="28"/>
          <w:szCs w:val="28"/>
        </w:rPr>
        <w:t>приобретение мебели</w:t>
      </w:r>
      <w:r w:rsidR="00F800C3">
        <w:rPr>
          <w:rFonts w:ascii="Times New Roman" w:hAnsi="Times New Roman"/>
          <w:sz w:val="28"/>
          <w:szCs w:val="28"/>
        </w:rPr>
        <w:t>.</w:t>
      </w:r>
    </w:p>
    <w:p w:rsidR="00F800C3" w:rsidRPr="00820596" w:rsidRDefault="00F800C3" w:rsidP="00F800C3">
      <w:pPr>
        <w:pStyle w:val="a3"/>
        <w:jc w:val="both"/>
        <w:rPr>
          <w:rFonts w:ascii="Times New Roman" w:hAnsi="Times New Roman"/>
          <w:sz w:val="28"/>
          <w:szCs w:val="28"/>
          <w:u w:val="single"/>
        </w:rPr>
      </w:pPr>
      <w:r w:rsidRPr="00820596">
        <w:rPr>
          <w:rFonts w:ascii="Times New Roman" w:hAnsi="Times New Roman"/>
          <w:sz w:val="28"/>
          <w:szCs w:val="28"/>
          <w:u w:val="single"/>
        </w:rPr>
        <w:t>МБОУ школа №</w:t>
      </w:r>
      <w:r>
        <w:rPr>
          <w:rFonts w:ascii="Times New Roman" w:hAnsi="Times New Roman"/>
          <w:sz w:val="28"/>
          <w:szCs w:val="28"/>
          <w:u w:val="single"/>
        </w:rPr>
        <w:t>19</w:t>
      </w:r>
      <w:r w:rsidRPr="00820596">
        <w:rPr>
          <w:rFonts w:ascii="Times New Roman" w:hAnsi="Times New Roman"/>
          <w:sz w:val="28"/>
          <w:szCs w:val="28"/>
          <w:u w:val="single"/>
        </w:rPr>
        <w:t>:</w:t>
      </w:r>
    </w:p>
    <w:p w:rsidR="00F800C3" w:rsidRDefault="00F800C3" w:rsidP="00F800C3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F800C3">
        <w:rPr>
          <w:rFonts w:ascii="Times New Roman" w:hAnsi="Times New Roman"/>
          <w:sz w:val="28"/>
          <w:szCs w:val="28"/>
        </w:rPr>
        <w:t>- капитальный ремонт оконных блоков рекреации 1-го этажа и запасных выходов в здании</w:t>
      </w:r>
      <w:r>
        <w:rPr>
          <w:rFonts w:ascii="Times New Roman" w:hAnsi="Times New Roman"/>
          <w:sz w:val="28"/>
          <w:szCs w:val="28"/>
        </w:rPr>
        <w:t>;</w:t>
      </w:r>
    </w:p>
    <w:p w:rsidR="00F800C3" w:rsidRPr="00F800C3" w:rsidRDefault="00F800C3" w:rsidP="00F800C3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800C3">
        <w:rPr>
          <w:rFonts w:ascii="Times New Roman" w:hAnsi="Times New Roman"/>
          <w:sz w:val="28"/>
          <w:szCs w:val="28"/>
        </w:rPr>
        <w:t>текущий ремонт эвакуационного выхода в здании;</w:t>
      </w:r>
    </w:p>
    <w:p w:rsidR="009D54F2" w:rsidRDefault="00F800C3" w:rsidP="00176CB6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F800C3">
        <w:rPr>
          <w:rFonts w:ascii="Times New Roman" w:hAnsi="Times New Roman"/>
          <w:sz w:val="28"/>
          <w:szCs w:val="28"/>
        </w:rPr>
        <w:t>- приобретение мебели и оборудования</w:t>
      </w:r>
      <w:r>
        <w:rPr>
          <w:rFonts w:ascii="Times New Roman" w:hAnsi="Times New Roman"/>
          <w:sz w:val="28"/>
          <w:szCs w:val="28"/>
        </w:rPr>
        <w:t>.</w:t>
      </w:r>
    </w:p>
    <w:p w:rsidR="00F800C3" w:rsidRPr="00820596" w:rsidRDefault="00F800C3" w:rsidP="00F800C3">
      <w:pPr>
        <w:pStyle w:val="a3"/>
        <w:jc w:val="both"/>
        <w:rPr>
          <w:rFonts w:ascii="Times New Roman" w:hAnsi="Times New Roman"/>
          <w:sz w:val="28"/>
          <w:szCs w:val="28"/>
          <w:u w:val="single"/>
        </w:rPr>
      </w:pPr>
      <w:r w:rsidRPr="00820596">
        <w:rPr>
          <w:rFonts w:ascii="Times New Roman" w:hAnsi="Times New Roman"/>
          <w:sz w:val="28"/>
          <w:szCs w:val="28"/>
        </w:rPr>
        <w:t xml:space="preserve">          </w:t>
      </w:r>
      <w:r w:rsidRPr="00820596">
        <w:rPr>
          <w:rFonts w:ascii="Times New Roman" w:hAnsi="Times New Roman"/>
          <w:sz w:val="28"/>
          <w:szCs w:val="28"/>
          <w:u w:val="single"/>
        </w:rPr>
        <w:t>М</w:t>
      </w:r>
      <w:r>
        <w:rPr>
          <w:rFonts w:ascii="Times New Roman" w:hAnsi="Times New Roman"/>
          <w:sz w:val="28"/>
          <w:szCs w:val="28"/>
          <w:u w:val="single"/>
        </w:rPr>
        <w:t>У УГХ</w:t>
      </w:r>
      <w:r w:rsidRPr="00820596">
        <w:rPr>
          <w:rFonts w:ascii="Times New Roman" w:hAnsi="Times New Roman"/>
          <w:sz w:val="28"/>
          <w:szCs w:val="28"/>
          <w:u w:val="single"/>
        </w:rPr>
        <w:t>:</w:t>
      </w:r>
    </w:p>
    <w:p w:rsidR="00F800C3" w:rsidRDefault="00F800C3" w:rsidP="00F800C3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F800C3">
        <w:rPr>
          <w:rFonts w:ascii="Times New Roman" w:hAnsi="Times New Roman"/>
          <w:sz w:val="28"/>
          <w:szCs w:val="28"/>
        </w:rPr>
        <w:lastRenderedPageBreak/>
        <w:t xml:space="preserve">- приобретение и установка детского игрового оборудования по адресу: </w:t>
      </w:r>
      <w:proofErr w:type="gramStart"/>
      <w:r w:rsidRPr="00F800C3">
        <w:rPr>
          <w:rFonts w:ascii="Times New Roman" w:hAnsi="Times New Roman"/>
          <w:sz w:val="28"/>
          <w:szCs w:val="28"/>
        </w:rPr>
        <w:t>г</w:t>
      </w:r>
      <w:proofErr w:type="gramEnd"/>
      <w:r w:rsidRPr="00F800C3">
        <w:rPr>
          <w:rFonts w:ascii="Times New Roman" w:hAnsi="Times New Roman"/>
          <w:sz w:val="28"/>
          <w:szCs w:val="28"/>
        </w:rPr>
        <w:t>. Кинешма, ул. Маршала Василевского, у д.21</w:t>
      </w:r>
      <w:r>
        <w:rPr>
          <w:rFonts w:ascii="Times New Roman" w:hAnsi="Times New Roman"/>
          <w:sz w:val="28"/>
          <w:szCs w:val="28"/>
        </w:rPr>
        <w:t>;</w:t>
      </w:r>
    </w:p>
    <w:p w:rsidR="00F800C3" w:rsidRDefault="00F800C3" w:rsidP="00F800C3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800C3">
        <w:rPr>
          <w:rFonts w:ascii="Times New Roman" w:hAnsi="Times New Roman"/>
          <w:sz w:val="28"/>
          <w:szCs w:val="28"/>
        </w:rPr>
        <w:t xml:space="preserve">содержание автомобильной дороги по адресу: </w:t>
      </w:r>
      <w:proofErr w:type="gramStart"/>
      <w:r w:rsidRPr="00F800C3">
        <w:rPr>
          <w:rFonts w:ascii="Times New Roman" w:hAnsi="Times New Roman"/>
          <w:sz w:val="28"/>
          <w:szCs w:val="28"/>
        </w:rPr>
        <w:t>г</w:t>
      </w:r>
      <w:proofErr w:type="gramEnd"/>
      <w:r w:rsidRPr="00F800C3">
        <w:rPr>
          <w:rFonts w:ascii="Times New Roman" w:hAnsi="Times New Roman"/>
          <w:sz w:val="28"/>
          <w:szCs w:val="28"/>
        </w:rPr>
        <w:t xml:space="preserve">. Кинешма, ул. </w:t>
      </w:r>
      <w:proofErr w:type="spellStart"/>
      <w:r w:rsidRPr="00F800C3">
        <w:rPr>
          <w:rFonts w:ascii="Times New Roman" w:hAnsi="Times New Roman"/>
          <w:sz w:val="28"/>
          <w:szCs w:val="28"/>
        </w:rPr>
        <w:t>Новоселенская</w:t>
      </w:r>
      <w:proofErr w:type="spellEnd"/>
      <w:r w:rsidRPr="00F800C3">
        <w:rPr>
          <w:rFonts w:ascii="Times New Roman" w:hAnsi="Times New Roman"/>
          <w:sz w:val="28"/>
          <w:szCs w:val="28"/>
        </w:rPr>
        <w:t>;</w:t>
      </w:r>
    </w:p>
    <w:p w:rsidR="00F800C3" w:rsidRPr="00F800C3" w:rsidRDefault="00F800C3" w:rsidP="00F800C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800C3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- содержание участка автомобильной дороги по адресу: </w:t>
      </w:r>
      <w:proofErr w:type="gramStart"/>
      <w:r w:rsidRPr="00F800C3">
        <w:rPr>
          <w:rFonts w:ascii="Times New Roman" w:eastAsia="Calibri" w:hAnsi="Times New Roman" w:cs="Times New Roman"/>
          <w:sz w:val="28"/>
          <w:szCs w:val="28"/>
          <w:lang w:eastAsia="en-US"/>
        </w:rPr>
        <w:t>г</w:t>
      </w:r>
      <w:proofErr w:type="gramEnd"/>
      <w:r w:rsidRPr="00F800C3">
        <w:rPr>
          <w:rFonts w:ascii="Times New Roman" w:eastAsia="Calibri" w:hAnsi="Times New Roman" w:cs="Times New Roman"/>
          <w:sz w:val="28"/>
          <w:szCs w:val="28"/>
          <w:lang w:eastAsia="en-US"/>
        </w:rPr>
        <w:t>. Кинешма, ул. Садовая, от ул. Грузинская до ул. Якова Беляева;</w:t>
      </w:r>
    </w:p>
    <w:p w:rsidR="00F800C3" w:rsidRPr="00F800C3" w:rsidRDefault="00F800C3" w:rsidP="00F800C3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F800C3">
        <w:rPr>
          <w:rFonts w:ascii="Times New Roman" w:hAnsi="Times New Roman"/>
          <w:sz w:val="28"/>
          <w:szCs w:val="28"/>
        </w:rPr>
        <w:t xml:space="preserve">- содержание автомобильной дороги по адресу: </w:t>
      </w:r>
      <w:proofErr w:type="gramStart"/>
      <w:r w:rsidRPr="00F800C3">
        <w:rPr>
          <w:rFonts w:ascii="Times New Roman" w:hAnsi="Times New Roman"/>
          <w:sz w:val="28"/>
          <w:szCs w:val="28"/>
        </w:rPr>
        <w:t>г</w:t>
      </w:r>
      <w:proofErr w:type="gramEnd"/>
      <w:r w:rsidRPr="00F800C3">
        <w:rPr>
          <w:rFonts w:ascii="Times New Roman" w:hAnsi="Times New Roman"/>
          <w:sz w:val="28"/>
          <w:szCs w:val="28"/>
        </w:rPr>
        <w:t>. Кинешма, ул. 1-я Мурманская</w:t>
      </w:r>
      <w:r>
        <w:rPr>
          <w:rFonts w:ascii="Times New Roman" w:hAnsi="Times New Roman"/>
          <w:sz w:val="28"/>
          <w:szCs w:val="28"/>
        </w:rPr>
        <w:t>.</w:t>
      </w:r>
    </w:p>
    <w:p w:rsidR="00F800C3" w:rsidRPr="00662593" w:rsidRDefault="00662593" w:rsidP="00176CB6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662593">
        <w:rPr>
          <w:rFonts w:ascii="Times New Roman" w:hAnsi="Times New Roman"/>
          <w:sz w:val="28"/>
          <w:szCs w:val="28"/>
        </w:rPr>
        <w:t>В ходе  анализа установлены факты ненадлежащего исполнения обязательств, предусмотренных контрактом (договором), в нарушение ст. 34, 94 Федерального закона от 05.04.2013 №44-ФЗ «О контрактной системе в сфере закупок товаров, работ, услуг для обеспечения государственных и муниципальных нужд», а именно - несвоевременное исполнение обязательств заказчика по оплате оказанных услуг.</w:t>
      </w:r>
    </w:p>
    <w:p w:rsidR="009D54F2" w:rsidRPr="009D54F2" w:rsidRDefault="009D54F2" w:rsidP="00662593">
      <w:pPr>
        <w:tabs>
          <w:tab w:val="left" w:pos="709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D54F2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Контрольно-счетной комиссией городского округа Кинешма направлен ряд предложений управлению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образования </w:t>
      </w:r>
      <w:r w:rsidRPr="009D54F2">
        <w:rPr>
          <w:rFonts w:ascii="Times New Roman" w:eastAsia="Calibri" w:hAnsi="Times New Roman" w:cs="Times New Roman"/>
          <w:sz w:val="28"/>
          <w:szCs w:val="28"/>
          <w:lang w:eastAsia="en-US"/>
        </w:rPr>
        <w:t>администрации городского округа Кинешма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</w:t>
      </w:r>
      <w:r w:rsidRPr="009D54F2">
        <w:rPr>
          <w:rFonts w:ascii="Times New Roman" w:eastAsia="Calibri" w:hAnsi="Times New Roman" w:cs="Times New Roman"/>
          <w:sz w:val="28"/>
          <w:szCs w:val="28"/>
          <w:lang w:eastAsia="en-US"/>
        </w:rPr>
        <w:t>финансовому управлению администрации городского округа Кинешма.</w:t>
      </w:r>
    </w:p>
    <w:p w:rsidR="00820596" w:rsidRPr="00662593" w:rsidRDefault="009D54F2" w:rsidP="00662593">
      <w:pPr>
        <w:tabs>
          <w:tab w:val="left" w:pos="851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D54F2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proofErr w:type="gramStart"/>
      <w:r w:rsidRPr="009D54F2">
        <w:rPr>
          <w:rFonts w:ascii="Times New Roman" w:eastAsia="Calibri" w:hAnsi="Times New Roman" w:cs="Times New Roman"/>
          <w:sz w:val="28"/>
          <w:szCs w:val="28"/>
          <w:lang w:eastAsia="en-US"/>
        </w:rPr>
        <w:t>Отчет контрольно-ревизионного мероприятия «Выборочная проверка целевого и эффективного расходования бюджетных средств, направленных на выполнение наказов избирателей депутат</w:t>
      </w:r>
      <w:r w:rsidR="00274641">
        <w:rPr>
          <w:rFonts w:ascii="Times New Roman" w:eastAsia="Calibri" w:hAnsi="Times New Roman" w:cs="Times New Roman"/>
          <w:sz w:val="28"/>
          <w:szCs w:val="28"/>
          <w:lang w:eastAsia="en-US"/>
        </w:rPr>
        <w:t>ам</w:t>
      </w:r>
      <w:r w:rsidRPr="009D54F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Ивановской областной Думы в рамках реализации Закона Ивановской области от 02.10.2024 №40-ОЗ «Об утверждении перечня наказов избирателей на 2025 год» утвержден решением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К</w:t>
      </w:r>
      <w:r w:rsidRPr="009D54F2">
        <w:rPr>
          <w:rFonts w:ascii="Times New Roman" w:eastAsia="Calibri" w:hAnsi="Times New Roman" w:cs="Times New Roman"/>
          <w:sz w:val="28"/>
          <w:szCs w:val="28"/>
          <w:lang w:eastAsia="en-US"/>
        </w:rPr>
        <w:t>оллегии и направлен Г</w:t>
      </w:r>
      <w:r w:rsidR="00F81F20">
        <w:rPr>
          <w:rFonts w:ascii="Times New Roman" w:eastAsia="Calibri" w:hAnsi="Times New Roman" w:cs="Times New Roman"/>
          <w:sz w:val="28"/>
          <w:szCs w:val="28"/>
          <w:lang w:eastAsia="en-US"/>
        </w:rPr>
        <w:t>лаве городского округа Кинешма,</w:t>
      </w:r>
      <w:r w:rsidRPr="009D54F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Председателю городской Думы городского округа Кинешма</w:t>
      </w:r>
      <w:r w:rsidR="00F81F2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</w:t>
      </w:r>
      <w:r w:rsidR="00F81F20" w:rsidRPr="009D54F2">
        <w:rPr>
          <w:rFonts w:ascii="Times New Roman" w:eastAsia="Calibri" w:hAnsi="Times New Roman" w:cs="Times New Roman"/>
          <w:sz w:val="28"/>
          <w:szCs w:val="28"/>
          <w:lang w:eastAsia="en-US"/>
        </w:rPr>
        <w:t>Председателю</w:t>
      </w:r>
      <w:r w:rsidR="00F81F2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Контрольно-счетной палаты Ивановской области</w:t>
      </w:r>
      <w:r w:rsidRPr="009D54F2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proofErr w:type="gramEnd"/>
    </w:p>
    <w:p w:rsidR="009D54F2" w:rsidRPr="00820596" w:rsidRDefault="009D54F2" w:rsidP="00820596">
      <w:pPr>
        <w:pStyle w:val="ConsPlusNormal"/>
        <w:ind w:firstLine="708"/>
        <w:jc w:val="both"/>
        <w:outlineLvl w:val="2"/>
        <w:rPr>
          <w:rFonts w:ascii="Times New Roman" w:eastAsia="Calibri" w:hAnsi="Times New Roman" w:cs="Times New Roman"/>
          <w:color w:val="FF0000"/>
          <w:sz w:val="28"/>
          <w:szCs w:val="28"/>
          <w:lang w:eastAsia="en-US"/>
        </w:rPr>
      </w:pPr>
    </w:p>
    <w:sectPr w:rsidR="009D54F2" w:rsidRPr="00820596" w:rsidSect="008335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B350AC"/>
    <w:rsid w:val="00024490"/>
    <w:rsid w:val="00024781"/>
    <w:rsid w:val="00075036"/>
    <w:rsid w:val="001523FC"/>
    <w:rsid w:val="00176CB6"/>
    <w:rsid w:val="001E73C5"/>
    <w:rsid w:val="00274641"/>
    <w:rsid w:val="002D218B"/>
    <w:rsid w:val="00385344"/>
    <w:rsid w:val="003F2A64"/>
    <w:rsid w:val="00446C5A"/>
    <w:rsid w:val="00460FB0"/>
    <w:rsid w:val="0049633A"/>
    <w:rsid w:val="00536326"/>
    <w:rsid w:val="0057300D"/>
    <w:rsid w:val="0059095E"/>
    <w:rsid w:val="00601B74"/>
    <w:rsid w:val="00614581"/>
    <w:rsid w:val="006303F2"/>
    <w:rsid w:val="00657670"/>
    <w:rsid w:val="00662593"/>
    <w:rsid w:val="00691C57"/>
    <w:rsid w:val="006E76B9"/>
    <w:rsid w:val="00706536"/>
    <w:rsid w:val="007D1408"/>
    <w:rsid w:val="00820596"/>
    <w:rsid w:val="008335FD"/>
    <w:rsid w:val="008A376B"/>
    <w:rsid w:val="00931990"/>
    <w:rsid w:val="00954083"/>
    <w:rsid w:val="009A1A9F"/>
    <w:rsid w:val="009B3598"/>
    <w:rsid w:val="009D54F2"/>
    <w:rsid w:val="00A06CCC"/>
    <w:rsid w:val="00A53F85"/>
    <w:rsid w:val="00A7329B"/>
    <w:rsid w:val="00A95821"/>
    <w:rsid w:val="00B123F7"/>
    <w:rsid w:val="00B350AC"/>
    <w:rsid w:val="00C7180C"/>
    <w:rsid w:val="00C724B2"/>
    <w:rsid w:val="00CB21ED"/>
    <w:rsid w:val="00D37688"/>
    <w:rsid w:val="00D52C1B"/>
    <w:rsid w:val="00E4243E"/>
    <w:rsid w:val="00EE6B34"/>
    <w:rsid w:val="00F212C9"/>
    <w:rsid w:val="00F23AE7"/>
    <w:rsid w:val="00F800C3"/>
    <w:rsid w:val="00F81F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5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B350A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rsid w:val="00B350AC"/>
    <w:rPr>
      <w:rFonts w:ascii="Arial" w:eastAsia="Times New Roman" w:hAnsi="Arial" w:cs="Arial"/>
    </w:rPr>
  </w:style>
  <w:style w:type="paragraph" w:customStyle="1" w:styleId="Default">
    <w:name w:val="Default"/>
    <w:rsid w:val="00B350A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3">
    <w:name w:val="No Spacing"/>
    <w:link w:val="a4"/>
    <w:uiPriority w:val="1"/>
    <w:qFormat/>
    <w:rsid w:val="00B350A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Без интервала Знак"/>
    <w:link w:val="a3"/>
    <w:rsid w:val="00B350AC"/>
    <w:rPr>
      <w:rFonts w:ascii="Calibri" w:eastAsia="Calibri" w:hAnsi="Calibri" w:cs="Times New Roman"/>
      <w:lang w:eastAsia="en-US"/>
    </w:rPr>
  </w:style>
  <w:style w:type="paragraph" w:styleId="a5">
    <w:name w:val="Body Text"/>
    <w:basedOn w:val="a"/>
    <w:link w:val="a6"/>
    <w:rsid w:val="00B350AC"/>
    <w:pPr>
      <w:spacing w:after="0" w:line="240" w:lineRule="auto"/>
      <w:ind w:right="-766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rsid w:val="00B350AC"/>
    <w:rPr>
      <w:rFonts w:ascii="Times New Roman" w:eastAsia="Times New Roman" w:hAnsi="Times New Roman" w:cs="Times New Roman"/>
      <w:sz w:val="28"/>
      <w:szCs w:val="20"/>
    </w:rPr>
  </w:style>
  <w:style w:type="paragraph" w:customStyle="1" w:styleId="1">
    <w:name w:val="Стиль1"/>
    <w:basedOn w:val="a"/>
    <w:autoRedefine/>
    <w:rsid w:val="00B350AC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Цветовое выделение"/>
    <w:uiPriority w:val="99"/>
    <w:rsid w:val="00820596"/>
    <w:rPr>
      <w:b/>
      <w:bCs/>
      <w:color w:val="26282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9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1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498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ksk-1</dc:creator>
  <cp:lastModifiedBy>User</cp:lastModifiedBy>
  <cp:revision>18</cp:revision>
  <cp:lastPrinted>2026-06-18T07:34:00Z</cp:lastPrinted>
  <dcterms:created xsi:type="dcterms:W3CDTF">2024-07-15T06:14:00Z</dcterms:created>
  <dcterms:modified xsi:type="dcterms:W3CDTF">2026-06-19T09:09:00Z</dcterms:modified>
</cp:coreProperties>
</file>