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E58" w:rsidRPr="003C2E58" w:rsidRDefault="003C2E58" w:rsidP="003C2E58">
      <w:pPr>
        <w:widowControl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3C2E58" w:rsidRPr="003C2E58" w:rsidRDefault="0016794C" w:rsidP="003C2E58">
      <w:pPr>
        <w:widowControl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Контрольно-счетная комиссия городского округа Кинешма</w:t>
      </w:r>
    </w:p>
    <w:p w:rsidR="003C2E58" w:rsidRPr="003C2E58" w:rsidRDefault="003C2E58" w:rsidP="003C2E58">
      <w:pPr>
        <w:autoSpaceDE/>
        <w:autoSpaceDN/>
        <w:adjustRightInd/>
        <w:jc w:val="center"/>
        <w:outlineLvl w:val="2"/>
        <w:rPr>
          <w:rFonts w:ascii="Times New Roman" w:eastAsia="Times New Roman" w:hAnsi="Times New Roman" w:cs="Times New Roman"/>
          <w:bCs/>
          <w:snapToGrid w:val="0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jc w:val="both"/>
        <w:outlineLvl w:val="2"/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jc w:val="both"/>
        <w:outlineLvl w:val="2"/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jc w:val="both"/>
        <w:outlineLvl w:val="2"/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ind w:right="-2"/>
        <w:jc w:val="both"/>
        <w:outlineLvl w:val="2"/>
        <w:rPr>
          <w:rFonts w:ascii="Times New Roman" w:eastAsia="Times New Roman" w:hAnsi="Times New Roman" w:cs="Times New Roman"/>
          <w:snapToGrid w:val="0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autoSpaceDE/>
        <w:autoSpaceDN/>
        <w:adjustRightInd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C2E58" w:rsidRPr="003C2E58" w:rsidRDefault="003C2E58" w:rsidP="003C2E58">
      <w:pPr>
        <w:widowControl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C2E5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СТАНДАРТ ВНЕШНЕГО МУНИЦИПАЛЬНОГО </w:t>
      </w:r>
    </w:p>
    <w:p w:rsidR="003C2E58" w:rsidRPr="003C2E58" w:rsidRDefault="003C2E58" w:rsidP="003C2E58">
      <w:pPr>
        <w:widowControl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C2E58">
        <w:rPr>
          <w:rFonts w:ascii="Times New Roman" w:eastAsia="Times New Roman" w:hAnsi="Times New Roman" w:cs="Times New Roman"/>
          <w:color w:val="000000"/>
          <w:sz w:val="28"/>
          <w:szCs w:val="28"/>
        </w:rPr>
        <w:t>ФИНАНСОВОГО КОНТРОЛЯ</w:t>
      </w:r>
    </w:p>
    <w:p w:rsidR="003C2E58" w:rsidRDefault="003C2E58" w:rsidP="003C2E58">
      <w:pPr>
        <w:widowControl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2514" w:rsidRDefault="003C2E58" w:rsidP="003C2E58">
      <w:pPr>
        <w:widowControl/>
        <w:jc w:val="center"/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</w:pPr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 </w:t>
      </w:r>
      <w:r w:rsidR="009804F0"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>«</w:t>
      </w:r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ПРОВЕДЕНИЕ ФИНАНСОВО-ЭКОНОМИЧЕСКОЙ ЭКСПЕРТИЗЫ ПРОЕКТОВ </w:t>
      </w:r>
      <w:r>
        <w:rPr>
          <w:rFonts w:ascii="Times New Roman" w:eastAsia="Times New Roman" w:hAnsi="Times New Roman" w:cs="Times New Roman"/>
          <w:b/>
          <w:bCs/>
          <w:spacing w:val="-11"/>
          <w:sz w:val="30"/>
          <w:szCs w:val="30"/>
        </w:rPr>
        <w:t>МУНИЦИПАЛЬНЫХ ПРАВОВЫХ АКТОВ</w:t>
      </w:r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>»</w:t>
      </w:r>
    </w:p>
    <w:p w:rsidR="003C2E58" w:rsidRDefault="003C2E58" w:rsidP="003C2E58">
      <w:pPr>
        <w:widowControl/>
        <w:jc w:val="center"/>
      </w:pPr>
    </w:p>
    <w:p w:rsidR="0016794C" w:rsidRDefault="003C2E58" w:rsidP="003C2E58">
      <w:pPr>
        <w:pStyle w:val="3"/>
        <w:jc w:val="center"/>
      </w:pPr>
      <w:r>
        <w:t xml:space="preserve">(утвержден решением </w:t>
      </w:r>
      <w:r w:rsidR="007549DC">
        <w:t>коллегии</w:t>
      </w:r>
      <w:r w:rsidR="0016794C">
        <w:t xml:space="preserve"> контрольно-счетной комиссии</w:t>
      </w:r>
      <w:r>
        <w:t xml:space="preserve"> </w:t>
      </w:r>
    </w:p>
    <w:p w:rsidR="003C2E58" w:rsidRDefault="003C2E58" w:rsidP="003C2E58">
      <w:pPr>
        <w:pStyle w:val="3"/>
        <w:jc w:val="center"/>
      </w:pPr>
      <w:r>
        <w:t xml:space="preserve">от « </w:t>
      </w:r>
      <w:r w:rsidR="0016794C">
        <w:t>29</w:t>
      </w:r>
      <w:r>
        <w:t xml:space="preserve"> »</w:t>
      </w:r>
      <w:r w:rsidRPr="00993C31">
        <w:rPr>
          <w:color w:val="FF0000"/>
        </w:rPr>
        <w:t xml:space="preserve"> </w:t>
      </w:r>
      <w:r w:rsidR="0016794C">
        <w:t>декабря</w:t>
      </w:r>
      <w:r w:rsidRPr="000F07F8">
        <w:t xml:space="preserve"> 20</w:t>
      </w:r>
      <w:r>
        <w:t>2</w:t>
      </w:r>
      <w:r w:rsidR="00712C15">
        <w:t>1</w:t>
      </w:r>
      <w:bookmarkStart w:id="0" w:name="_GoBack"/>
      <w:bookmarkEnd w:id="0"/>
      <w:r w:rsidRPr="000F07F8">
        <w:t xml:space="preserve"> года № </w:t>
      </w:r>
      <w:r w:rsidR="0016794C">
        <w:t xml:space="preserve"> 6</w:t>
      </w:r>
      <w:r>
        <w:t>)</w:t>
      </w: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16794C" w:rsidRDefault="0016794C" w:rsidP="003C2E58">
      <w:pPr>
        <w:pStyle w:val="3"/>
        <w:jc w:val="center"/>
      </w:pPr>
    </w:p>
    <w:p w:rsidR="003C2E58" w:rsidRDefault="003C2E58" w:rsidP="003C2E58">
      <w:pPr>
        <w:pStyle w:val="3"/>
        <w:jc w:val="center"/>
      </w:pPr>
    </w:p>
    <w:p w:rsidR="00432514" w:rsidRDefault="009804F0" w:rsidP="00A95A56">
      <w:pPr>
        <w:widowControl/>
        <w:autoSpaceDE/>
        <w:autoSpaceDN/>
        <w:adjustRightInd/>
        <w:jc w:val="center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Содержание</w:t>
      </w:r>
    </w:p>
    <w:p w:rsidR="00432514" w:rsidRDefault="009804F0" w:rsidP="003C2E58">
      <w:pPr>
        <w:numPr>
          <w:ilvl w:val="0"/>
          <w:numId w:val="1"/>
        </w:numPr>
        <w:shd w:val="clear" w:color="auto" w:fill="FFFFFF"/>
        <w:tabs>
          <w:tab w:val="left" w:pos="278"/>
        </w:tabs>
        <w:spacing w:line="566" w:lineRule="exact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Общие положения……………………………………………………….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432514" w:rsidRDefault="009804F0" w:rsidP="003C2E58">
      <w:pPr>
        <w:numPr>
          <w:ilvl w:val="0"/>
          <w:numId w:val="1"/>
        </w:numPr>
        <w:shd w:val="clear" w:color="auto" w:fill="FFFFFF"/>
        <w:tabs>
          <w:tab w:val="left" w:pos="278"/>
        </w:tabs>
        <w:spacing w:line="566" w:lineRule="exact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Общая характеристика экспертизы проектов правовых актов……….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432514" w:rsidRDefault="009804F0" w:rsidP="003C2E58">
      <w:pPr>
        <w:numPr>
          <w:ilvl w:val="0"/>
          <w:numId w:val="1"/>
        </w:numPr>
        <w:shd w:val="clear" w:color="auto" w:fill="FFFFFF"/>
        <w:tabs>
          <w:tab w:val="left" w:pos="278"/>
        </w:tabs>
        <w:spacing w:line="566" w:lineRule="exact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Организация и проведение экспертизы проектов правовых актов…...5</w:t>
      </w:r>
    </w:p>
    <w:p w:rsidR="00432514" w:rsidRDefault="009804F0" w:rsidP="003C2E58">
      <w:pPr>
        <w:numPr>
          <w:ilvl w:val="0"/>
          <w:numId w:val="1"/>
        </w:numPr>
        <w:shd w:val="clear" w:color="auto" w:fill="FFFFFF"/>
        <w:tabs>
          <w:tab w:val="left" w:pos="278"/>
        </w:tabs>
        <w:spacing w:line="566" w:lineRule="exact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Порядок оформления заключений…………………………..………..…6</w:t>
      </w:r>
    </w:p>
    <w:p w:rsidR="00432514" w:rsidRDefault="009804F0" w:rsidP="003C2E58">
      <w:pPr>
        <w:numPr>
          <w:ilvl w:val="0"/>
          <w:numId w:val="1"/>
        </w:numPr>
        <w:shd w:val="clear" w:color="auto" w:fill="FFFFFF"/>
        <w:tabs>
          <w:tab w:val="left" w:pos="278"/>
        </w:tabs>
        <w:spacing w:line="566" w:lineRule="exact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Условия проведения финансово-экономической экспертизы…………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6</w:t>
      </w:r>
    </w:p>
    <w:p w:rsidR="00A95A56" w:rsidRDefault="00A95A56" w:rsidP="00A95A56">
      <w:pPr>
        <w:shd w:val="clear" w:color="auto" w:fill="FFFFFF"/>
        <w:spacing w:before="1466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1.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положения.</w:t>
      </w:r>
    </w:p>
    <w:p w:rsidR="00A95A56" w:rsidRDefault="00A95A56" w:rsidP="00435648">
      <w:pPr>
        <w:shd w:val="clear" w:color="auto" w:fill="FFFFFF"/>
        <w:tabs>
          <w:tab w:val="left" w:pos="1421"/>
        </w:tabs>
        <w:ind w:firstLine="56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3C2E58" w:rsidRDefault="009804F0" w:rsidP="00435648">
      <w:pPr>
        <w:shd w:val="clear" w:color="auto" w:fill="FFFFFF"/>
        <w:tabs>
          <w:tab w:val="left" w:pos="1421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>1.1.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Стандарт внешнего муниципального финансового контроля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«Проведение финансово-экономической экспертизы проектов муниципальных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актов»</w:t>
      </w:r>
      <w:r w:rsidR="003C2E5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="003C2E58" w:rsidRPr="003C2E58">
        <w:rPr>
          <w:rFonts w:ascii="Times New Roman" w:eastAsia="Times New Roman" w:hAnsi="Times New Roman" w:cs="Times New Roman"/>
          <w:spacing w:val="-1"/>
          <w:sz w:val="28"/>
          <w:szCs w:val="28"/>
        </w:rPr>
        <w:t>(далее – Стандарт)</w:t>
      </w:r>
      <w:r w:rsidR="003C2E5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разработан в</w:t>
      </w:r>
      <w:r w:rsidR="003C2E5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соответствии с положениями Федерального закона от 07.02.2011 № 6-ФЗ «Об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общих принципах организации и деятельности контрольно-счетных органов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субъектов Российской Федерации и муниципальных образований», </w:t>
      </w:r>
      <w:r w:rsidR="00435648">
        <w:rPr>
          <w:rFonts w:ascii="Times New Roman" w:eastAsia="Times New Roman" w:hAnsi="Times New Roman" w:cs="Times New Roman"/>
          <w:sz w:val="28"/>
          <w:szCs w:val="28"/>
        </w:rPr>
        <w:t>с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C2E58" w:rsidRPr="003C2E58">
        <w:rPr>
          <w:rFonts w:ascii="Times New Roman" w:eastAsia="Times New Roman" w:hAnsi="Times New Roman" w:cs="Times New Roman"/>
          <w:sz w:val="28"/>
          <w:szCs w:val="28"/>
        </w:rPr>
        <w:t>учетом Общих требований к стандартам внешнего государственного и муниципального финансового контроля для проведения контрольных и экспертно-аналитических мероприятий контрольно-счетными органами субъектов Российской Федерации и муниципальных образований, утвержденных Коллегией Счетной палаты РФ (протокол от 17.10.2014 № 47К (993)) и требований Стандарта организации деятельности «Организация методологического обеспечения контрольно-счетного органа муниципального образования».</w:t>
      </w:r>
    </w:p>
    <w:p w:rsidR="00435648" w:rsidRPr="00435648" w:rsidRDefault="00435648" w:rsidP="00435648">
      <w:pPr>
        <w:shd w:val="clear" w:color="auto" w:fill="FFFFFF"/>
        <w:tabs>
          <w:tab w:val="left" w:pos="1421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1.2. </w:t>
      </w:r>
      <w:r w:rsidRPr="00435648">
        <w:rPr>
          <w:rFonts w:ascii="Times New Roman" w:eastAsia="Times New Roman" w:hAnsi="Times New Roman" w:cs="Times New Roman"/>
          <w:sz w:val="28"/>
          <w:szCs w:val="28"/>
        </w:rPr>
        <w:t>Стандарт определяет общие требования проведения финансово-экономической экспертизы проект</w:t>
      </w:r>
      <w:r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43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</w:t>
      </w:r>
      <w:r w:rsidR="000B3637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435648">
        <w:rPr>
          <w:rFonts w:ascii="Times New Roman" w:eastAsia="Times New Roman" w:hAnsi="Times New Roman" w:cs="Times New Roman"/>
          <w:sz w:val="28"/>
          <w:szCs w:val="28"/>
        </w:rPr>
        <w:t>в пределах полномочий и задач, возложенных на контрольно-счетный орган.</w:t>
      </w:r>
    </w:p>
    <w:p w:rsidR="00432514" w:rsidRDefault="00435648" w:rsidP="0006517A">
      <w:pPr>
        <w:shd w:val="clear" w:color="auto" w:fill="FFFFFF"/>
        <w:tabs>
          <w:tab w:val="left" w:pos="1421"/>
        </w:tabs>
        <w:ind w:firstLine="56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1.3.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Целью Стандарта является установление общих правил и процедур </w:t>
      </w:r>
      <w:r w:rsidR="009804F0">
        <w:rPr>
          <w:rFonts w:ascii="Times New Roman" w:eastAsia="Times New Roman" w:hAnsi="Times New Roman" w:cs="Times New Roman"/>
          <w:spacing w:val="-2"/>
          <w:sz w:val="28"/>
          <w:szCs w:val="28"/>
        </w:rPr>
        <w:t>проведения</w:t>
      </w:r>
      <w:r w:rsidR="009804F0">
        <w:rPr>
          <w:rFonts w:eastAsia="Times New Roman"/>
          <w:sz w:val="28"/>
          <w:szCs w:val="28"/>
        </w:rPr>
        <w:tab/>
      </w:r>
      <w:r w:rsidR="0006517A">
        <w:rPr>
          <w:rFonts w:eastAsia="Times New Roman"/>
          <w:sz w:val="28"/>
          <w:szCs w:val="28"/>
        </w:rPr>
        <w:t xml:space="preserve"> </w:t>
      </w:r>
      <w:r w:rsidR="0006517A">
        <w:rPr>
          <w:rFonts w:ascii="Times New Roman" w:eastAsia="Times New Roman" w:hAnsi="Times New Roman" w:cs="Times New Roman"/>
          <w:spacing w:val="-2"/>
          <w:sz w:val="28"/>
          <w:szCs w:val="28"/>
        </w:rPr>
        <w:t>к</w:t>
      </w:r>
      <w:r w:rsidR="009804F0">
        <w:rPr>
          <w:rFonts w:ascii="Times New Roman" w:eastAsia="Times New Roman" w:hAnsi="Times New Roman" w:cs="Times New Roman"/>
          <w:spacing w:val="-2"/>
          <w:sz w:val="28"/>
          <w:szCs w:val="28"/>
        </w:rPr>
        <w:t>онтрольно-счетн</w:t>
      </w:r>
      <w:r w:rsidR="0006517A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ым органом </w:t>
      </w:r>
      <w:r w:rsidR="009804F0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финансово-экономической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экспертизы проектов муниципальных правовых актов (включая обоснованность финансово-экономических обоснований) в части, касающейся расходных обязательств </w:t>
      </w:r>
      <w:r w:rsidR="0006517A">
        <w:rPr>
          <w:rFonts w:ascii="Times New Roman" w:eastAsia="Times New Roman" w:hAnsi="Times New Roman" w:cs="Times New Roman"/>
          <w:sz w:val="28"/>
          <w:szCs w:val="28"/>
        </w:rPr>
        <w:t>муниципального образования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6517A" w:rsidRDefault="0006517A" w:rsidP="003C2E58">
      <w:pPr>
        <w:shd w:val="clear" w:color="auto" w:fill="FFFFFF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1.4.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Стандарт не распространяется на порядок проведения экспертизы проектов муниципальных программ, проектов изменений действующих муниципальных программ, проектов решений о 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местном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бюджете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32514" w:rsidRDefault="009804F0" w:rsidP="003C2E58">
      <w:pPr>
        <w:shd w:val="clear" w:color="auto" w:fill="FFFFFF"/>
        <w:tabs>
          <w:tab w:val="left" w:pos="1200"/>
        </w:tabs>
        <w:ind w:firstLine="567"/>
        <w:jc w:val="both"/>
      </w:pPr>
      <w:r>
        <w:rPr>
          <w:rFonts w:ascii="Times New Roman" w:hAnsi="Times New Roman" w:cs="Times New Roman"/>
          <w:spacing w:val="-1"/>
          <w:sz w:val="28"/>
          <w:szCs w:val="28"/>
        </w:rPr>
        <w:t>1.</w:t>
      </w:r>
      <w:r w:rsidR="000B3637">
        <w:rPr>
          <w:rFonts w:ascii="Times New Roman" w:hAnsi="Times New Roman" w:cs="Times New Roman"/>
          <w:spacing w:val="-1"/>
          <w:sz w:val="28"/>
          <w:szCs w:val="28"/>
        </w:rPr>
        <w:t>5</w:t>
      </w:r>
      <w:r>
        <w:rPr>
          <w:rFonts w:ascii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Задачами Стандарта являются:</w:t>
      </w:r>
    </w:p>
    <w:p w:rsidR="00432514" w:rsidRDefault="009804F0" w:rsidP="000B3637">
      <w:pPr>
        <w:shd w:val="clear" w:color="auto" w:fill="FFFFFF"/>
        <w:tabs>
          <w:tab w:val="left" w:pos="869"/>
        </w:tabs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определение принципов и процедур экспертизы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32514" w:rsidRDefault="009804F0" w:rsidP="000B3637">
      <w:pPr>
        <w:shd w:val="clear" w:color="auto" w:fill="FFFFFF"/>
        <w:tabs>
          <w:tab w:val="left" w:pos="1027"/>
        </w:tabs>
        <w:ind w:firstLineChars="20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установление общих требований к организации и оформлению</w:t>
      </w:r>
      <w:r w:rsidR="003C2E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результатов экспертизы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B3637" w:rsidRPr="00422DF2" w:rsidRDefault="000B3637" w:rsidP="00422DF2">
      <w:pPr>
        <w:shd w:val="clear" w:color="auto" w:fill="FFFFFF"/>
        <w:tabs>
          <w:tab w:val="left" w:pos="1027"/>
        </w:tabs>
        <w:ind w:firstLineChars="202" w:firstLine="56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63044" w:rsidRDefault="00422DF2" w:rsidP="000B3637">
      <w:pPr>
        <w:shd w:val="clear" w:color="auto" w:fill="FFFFFF"/>
        <w:tabs>
          <w:tab w:val="left" w:pos="1027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22DF2">
        <w:rPr>
          <w:rFonts w:ascii="Times New Roman" w:eastAsia="Times New Roman" w:hAnsi="Times New Roman" w:cs="Times New Roman"/>
          <w:b/>
          <w:sz w:val="28"/>
          <w:szCs w:val="28"/>
        </w:rPr>
        <w:t xml:space="preserve">2. Общая характеристика экспертиза </w:t>
      </w:r>
    </w:p>
    <w:p w:rsidR="000B3637" w:rsidRDefault="00422DF2" w:rsidP="000B3637">
      <w:pPr>
        <w:shd w:val="clear" w:color="auto" w:fill="FFFFFF"/>
        <w:tabs>
          <w:tab w:val="left" w:pos="1027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22DF2">
        <w:rPr>
          <w:rFonts w:ascii="Times New Roman" w:eastAsia="Times New Roman" w:hAnsi="Times New Roman" w:cs="Times New Roman"/>
          <w:b/>
          <w:sz w:val="28"/>
          <w:szCs w:val="28"/>
        </w:rPr>
        <w:t xml:space="preserve">проектов </w:t>
      </w:r>
      <w:r w:rsidR="00F63044" w:rsidRPr="00F63044">
        <w:rPr>
          <w:rFonts w:ascii="Times New Roman" w:eastAsia="Times New Roman" w:hAnsi="Times New Roman" w:cs="Times New Roman"/>
          <w:b/>
          <w:sz w:val="28"/>
          <w:szCs w:val="28"/>
        </w:rPr>
        <w:t>муниципальных правовых актов</w:t>
      </w:r>
      <w:r w:rsidRPr="00422DF2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A95A56" w:rsidRPr="00422DF2" w:rsidRDefault="00A95A56" w:rsidP="000B3637">
      <w:pPr>
        <w:shd w:val="clear" w:color="auto" w:fill="FFFFFF"/>
        <w:tabs>
          <w:tab w:val="left" w:pos="1027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2514" w:rsidRDefault="00422DF2" w:rsidP="00F63044">
      <w:pPr>
        <w:shd w:val="clear" w:color="auto" w:fill="FFFFFF"/>
        <w:tabs>
          <w:tab w:val="left" w:pos="1200"/>
        </w:tabs>
        <w:ind w:firstLineChars="203" w:firstLine="564"/>
        <w:jc w:val="both"/>
      </w:pPr>
      <w:r>
        <w:rPr>
          <w:rFonts w:ascii="Times New Roman" w:hAnsi="Times New Roman" w:cs="Times New Roman"/>
          <w:spacing w:val="-1"/>
          <w:sz w:val="28"/>
          <w:szCs w:val="28"/>
        </w:rPr>
        <w:t>2.1</w:t>
      </w:r>
      <w:r w:rsidR="009804F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="009804F0">
        <w:rPr>
          <w:rFonts w:ascii="Times New Roman" w:hAnsi="Times New Roman" w:cs="Times New Roman"/>
          <w:sz w:val="28"/>
          <w:szCs w:val="28"/>
        </w:rPr>
        <w:tab/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Целями экспертизы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 являются:</w:t>
      </w:r>
    </w:p>
    <w:p w:rsidR="00432514" w:rsidRDefault="009804F0" w:rsidP="000B3637">
      <w:pPr>
        <w:shd w:val="clear" w:color="auto" w:fill="FFFFFF"/>
        <w:tabs>
          <w:tab w:val="left" w:pos="869"/>
        </w:tabs>
        <w:ind w:firstLineChars="203" w:firstLine="568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определение уровня финансовой обеспеченности проектов;</w:t>
      </w:r>
    </w:p>
    <w:p w:rsidR="00432514" w:rsidRDefault="009804F0" w:rsidP="000B3637">
      <w:pPr>
        <w:shd w:val="clear" w:color="auto" w:fill="FFFFFF"/>
        <w:tabs>
          <w:tab w:val="left" w:pos="960"/>
        </w:tabs>
        <w:ind w:firstLineChars="203" w:firstLine="568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выявление последствий реализации рассматриваемых проектов для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формирования доходов и расходования бюджетных средств, а также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использования муниципальной собственности;</w:t>
      </w:r>
    </w:p>
    <w:p w:rsidR="00432514" w:rsidRDefault="009804F0" w:rsidP="000B3637">
      <w:pPr>
        <w:shd w:val="clear" w:color="auto" w:fill="FFFFFF"/>
        <w:tabs>
          <w:tab w:val="left" w:pos="869"/>
        </w:tabs>
        <w:ind w:firstLineChars="203" w:firstLine="568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устранение технических ошибок в представленных проектах;</w:t>
      </w:r>
    </w:p>
    <w:p w:rsidR="00432514" w:rsidRDefault="009804F0" w:rsidP="000B3637">
      <w:pPr>
        <w:shd w:val="clear" w:color="auto" w:fill="FFFFFF"/>
        <w:tabs>
          <w:tab w:val="left" w:pos="950"/>
          <w:tab w:val="left" w:pos="1886"/>
          <w:tab w:val="left" w:pos="4680"/>
          <w:tab w:val="left" w:pos="6590"/>
          <w:tab w:val="left" w:pos="8285"/>
          <w:tab w:val="left" w:pos="8794"/>
        </w:tabs>
        <w:ind w:firstLineChars="203" w:firstLine="568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подготовка предложений по устранению выявленных нарушений и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недостатков,</w:t>
      </w:r>
      <w:r>
        <w:rPr>
          <w:rFonts w:eastAsia="Times New Roman" w:hAnsi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совершенствованию</w:t>
      </w:r>
      <w:r>
        <w:rPr>
          <w:rFonts w:eastAsia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бюджетного,</w:t>
      </w:r>
      <w:r>
        <w:rPr>
          <w:rFonts w:eastAsia="Times New Roman" w:hAnsi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налогового</w:t>
      </w:r>
      <w:r>
        <w:rPr>
          <w:rFonts w:eastAsia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>
        <w:rPr>
          <w:rFonts w:eastAsia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иного</w:t>
      </w:r>
      <w:r w:rsidR="000B3637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законодательства, и другим вопросам;</w:t>
      </w:r>
    </w:p>
    <w:p w:rsidR="00432514" w:rsidRDefault="009804F0" w:rsidP="000B3637">
      <w:pPr>
        <w:shd w:val="clear" w:color="auto" w:fill="FFFFFF"/>
        <w:tabs>
          <w:tab w:val="left" w:pos="1061"/>
        </w:tabs>
        <w:ind w:firstLineChars="203" w:firstLine="568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проверка норм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соответствие действующему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законодательству;</w:t>
      </w:r>
    </w:p>
    <w:p w:rsidR="00432514" w:rsidRDefault="009804F0" w:rsidP="000B3637">
      <w:pPr>
        <w:shd w:val="clear" w:color="auto" w:fill="FFFFFF"/>
        <w:tabs>
          <w:tab w:val="left" w:pos="869"/>
        </w:tabs>
        <w:ind w:firstLineChars="203" w:firstLine="568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подготовка заключения по результатам экспертизы.</w:t>
      </w:r>
    </w:p>
    <w:p w:rsidR="00432514" w:rsidRDefault="002F61F7" w:rsidP="00F63044">
      <w:pPr>
        <w:shd w:val="clear" w:color="auto" w:fill="FFFFFF"/>
        <w:tabs>
          <w:tab w:val="left" w:pos="1200"/>
        </w:tabs>
        <w:ind w:firstLineChars="203" w:firstLine="564"/>
        <w:jc w:val="both"/>
      </w:pPr>
      <w:r>
        <w:rPr>
          <w:rFonts w:ascii="Times New Roman" w:hAnsi="Times New Roman" w:cs="Times New Roman"/>
          <w:spacing w:val="-1"/>
          <w:sz w:val="28"/>
          <w:szCs w:val="28"/>
        </w:rPr>
        <w:t>2.2</w:t>
      </w:r>
      <w:r w:rsidR="009804F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="009804F0">
        <w:rPr>
          <w:rFonts w:ascii="Times New Roman" w:hAnsi="Times New Roman" w:cs="Times New Roman"/>
          <w:sz w:val="28"/>
          <w:szCs w:val="28"/>
        </w:rPr>
        <w:tab/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Предметом экспертизы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правовых актов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являются:</w:t>
      </w:r>
    </w:p>
    <w:p w:rsidR="00432514" w:rsidRDefault="009804F0" w:rsidP="002F61F7">
      <w:pPr>
        <w:shd w:val="clear" w:color="auto" w:fill="FFFFFF"/>
        <w:tabs>
          <w:tab w:val="left" w:pos="869"/>
        </w:tabs>
        <w:ind w:firstLineChars="202" w:firstLine="566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текстовая часть проекта </w:t>
      </w:r>
      <w:r w:rsidR="002F61F7">
        <w:rPr>
          <w:rFonts w:ascii="Times New Roman" w:eastAsia="Times New Roman" w:hAnsi="Times New Roman" w:cs="Times New Roman"/>
          <w:sz w:val="28"/>
          <w:szCs w:val="28"/>
        </w:rPr>
        <w:t>муниципального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правового акта;</w:t>
      </w:r>
    </w:p>
    <w:p w:rsidR="00432514" w:rsidRDefault="009804F0" w:rsidP="002F61F7">
      <w:pPr>
        <w:shd w:val="clear" w:color="auto" w:fill="FFFFFF"/>
        <w:tabs>
          <w:tab w:val="left" w:pos="1008"/>
        </w:tabs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пояснительная записка к проекту </w:t>
      </w:r>
      <w:r w:rsidR="002F61F7">
        <w:rPr>
          <w:rFonts w:ascii="Times New Roman" w:eastAsia="Times New Roman" w:hAnsi="Times New Roman" w:cs="Times New Roman"/>
          <w:sz w:val="28"/>
          <w:szCs w:val="28"/>
        </w:rPr>
        <w:t>муниципального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правового акта,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содержащая обоснование необходимости его принятия;</w:t>
      </w:r>
    </w:p>
    <w:p w:rsidR="00432514" w:rsidRDefault="009804F0" w:rsidP="002F61F7">
      <w:pPr>
        <w:shd w:val="clear" w:color="auto" w:fill="FFFFFF"/>
        <w:tabs>
          <w:tab w:val="left" w:pos="1046"/>
        </w:tabs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финансово-экономическое обоснование к проекту </w:t>
      </w:r>
      <w:r w:rsidR="002F61F7">
        <w:rPr>
          <w:rFonts w:ascii="Times New Roman" w:eastAsia="Times New Roman" w:hAnsi="Times New Roman" w:cs="Times New Roman"/>
          <w:sz w:val="28"/>
          <w:szCs w:val="28"/>
        </w:rPr>
        <w:t>муниципального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правового акта, определяющее увеличение (уменьшение) доходов и расходов,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необходимых при реализации принимаемого </w:t>
      </w:r>
      <w:r w:rsidR="002F61F7">
        <w:rPr>
          <w:rFonts w:ascii="Times New Roman" w:eastAsia="Times New Roman" w:hAnsi="Times New Roman" w:cs="Times New Roman"/>
          <w:sz w:val="28"/>
          <w:szCs w:val="28"/>
        </w:rPr>
        <w:t>муниципального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правового акта;</w:t>
      </w:r>
    </w:p>
    <w:p w:rsidR="00432514" w:rsidRDefault="009804F0" w:rsidP="002F61F7">
      <w:pPr>
        <w:shd w:val="clear" w:color="auto" w:fill="FFFFFF"/>
        <w:tabs>
          <w:tab w:val="left" w:pos="869"/>
        </w:tabs>
        <w:ind w:firstLineChars="202" w:firstLine="566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данные об исполнении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местного </w:t>
      </w:r>
      <w:r>
        <w:rPr>
          <w:rFonts w:ascii="Times New Roman" w:eastAsia="Times New Roman" w:hAnsi="Times New Roman" w:cs="Times New Roman"/>
          <w:sz w:val="28"/>
          <w:szCs w:val="28"/>
        </w:rPr>
        <w:t>бюджета;</w:t>
      </w:r>
    </w:p>
    <w:p w:rsidR="00432514" w:rsidRDefault="009804F0" w:rsidP="002F61F7">
      <w:pPr>
        <w:shd w:val="clear" w:color="auto" w:fill="FFFFFF"/>
        <w:tabs>
          <w:tab w:val="left" w:pos="1133"/>
        </w:tabs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перечень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>
        <w:rPr>
          <w:rFonts w:ascii="Times New Roman" w:eastAsia="Times New Roman" w:hAnsi="Times New Roman" w:cs="Times New Roman"/>
          <w:sz w:val="28"/>
          <w:szCs w:val="28"/>
        </w:rPr>
        <w:t>правовых актов,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одлежащих принятию, изменению, отмене в связи с принятием нормативного</w:t>
      </w:r>
      <w:r w:rsidR="000B3637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правового акта;</w:t>
      </w:r>
    </w:p>
    <w:p w:rsidR="00432514" w:rsidRDefault="009804F0" w:rsidP="002F61F7">
      <w:pPr>
        <w:widowControl/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дополнительная информация, получаемая </w:t>
      </w:r>
      <w:r w:rsidR="007B7B33">
        <w:rPr>
          <w:rFonts w:ascii="Times New Roman" w:eastAsia="Times New Roman" w:hAnsi="Times New Roman" w:cs="Times New Roman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онтрольно-счетн</w:t>
      </w:r>
      <w:r w:rsidR="007B7B33">
        <w:rPr>
          <w:rFonts w:ascii="Times New Roman" w:eastAsia="Times New Roman" w:hAnsi="Times New Roman" w:cs="Times New Roman"/>
          <w:spacing w:val="-1"/>
          <w:sz w:val="28"/>
          <w:szCs w:val="28"/>
        </w:rPr>
        <w:t>ым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="007B7B33">
        <w:rPr>
          <w:rFonts w:ascii="Times New Roman" w:eastAsia="Times New Roman" w:hAnsi="Times New Roman" w:cs="Times New Roman"/>
          <w:spacing w:val="-1"/>
          <w:sz w:val="28"/>
          <w:szCs w:val="28"/>
        </w:rPr>
        <w:t>органом</w:t>
      </w:r>
      <w:r w:rsidR="000B3637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 запросам от соответствующих органов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7B33">
        <w:rPr>
          <w:rFonts w:ascii="Times New Roman" w:hAnsi="Times New Roman" w:cs="Times New Roman"/>
          <w:sz w:val="28"/>
          <w:szCs w:val="28"/>
        </w:rPr>
        <w:t xml:space="preserve">местной администрации муниципального образования 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других организаций.</w:t>
      </w:r>
    </w:p>
    <w:p w:rsidR="00432514" w:rsidRDefault="009804F0" w:rsidP="000B3637">
      <w:pPr>
        <w:shd w:val="clear" w:color="auto" w:fill="FFFFFF"/>
        <w:tabs>
          <w:tab w:val="left" w:pos="1200"/>
        </w:tabs>
        <w:ind w:firstLineChars="203" w:firstLine="564"/>
        <w:jc w:val="both"/>
      </w:pPr>
      <w:r>
        <w:rPr>
          <w:rFonts w:ascii="Times New Roman" w:hAnsi="Times New Roman" w:cs="Times New Roman"/>
          <w:spacing w:val="-1"/>
          <w:sz w:val="28"/>
          <w:szCs w:val="28"/>
        </w:rPr>
        <w:t>2.3.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Процесс проведения экспертизы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включает следующие</w:t>
      </w:r>
      <w:r w:rsidR="000B36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этапы:</w:t>
      </w:r>
    </w:p>
    <w:p w:rsidR="00432514" w:rsidRDefault="009804F0" w:rsidP="002F61F7">
      <w:pPr>
        <w:shd w:val="clear" w:color="auto" w:fill="FFFFFF"/>
        <w:tabs>
          <w:tab w:val="left" w:pos="936"/>
        </w:tabs>
        <w:spacing w:line="322" w:lineRule="exact"/>
        <w:ind w:right="5" w:firstLine="70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ознакомление с представленным проектом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приложениями к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нему;</w:t>
      </w:r>
    </w:p>
    <w:p w:rsidR="00432514" w:rsidRDefault="009804F0" w:rsidP="002F61F7">
      <w:pPr>
        <w:shd w:val="clear" w:color="auto" w:fill="FFFFFF"/>
        <w:tabs>
          <w:tab w:val="left" w:pos="989"/>
        </w:tabs>
        <w:spacing w:before="38" w:line="322" w:lineRule="exact"/>
        <w:ind w:firstLine="70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изучение действующих нормативных правовых актов Российской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Федерации,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>Ивановской области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>муниципального образования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 вопросу,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представленному на экспертизу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32514" w:rsidRDefault="009804F0" w:rsidP="002F61F7">
      <w:pPr>
        <w:shd w:val="clear" w:color="auto" w:fill="FFFFFF"/>
        <w:tabs>
          <w:tab w:val="left" w:pos="869"/>
        </w:tabs>
        <w:spacing w:before="34"/>
        <w:ind w:firstLine="706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изучение пояснительной записки к проекту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32514" w:rsidRDefault="009804F0" w:rsidP="002F61F7">
      <w:pPr>
        <w:shd w:val="clear" w:color="auto" w:fill="FFFFFF"/>
        <w:tabs>
          <w:tab w:val="left" w:pos="1080"/>
        </w:tabs>
        <w:spacing w:before="38" w:line="322" w:lineRule="exact"/>
        <w:ind w:firstLine="70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проверка финансово-экономического обоснования (расчетов) к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представленному на экспертизу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32514" w:rsidRDefault="009804F0" w:rsidP="002F61F7">
      <w:pPr>
        <w:shd w:val="clear" w:color="auto" w:fill="FFFFFF"/>
        <w:tabs>
          <w:tab w:val="left" w:pos="907"/>
        </w:tabs>
        <w:ind w:firstLineChars="202" w:firstLine="566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при необходимости проверка соответствия бюджетных ассигнований,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предусмотренных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местным </w:t>
      </w:r>
      <w:r>
        <w:rPr>
          <w:rFonts w:ascii="Times New Roman" w:eastAsia="Times New Roman" w:hAnsi="Times New Roman" w:cs="Times New Roman"/>
          <w:sz w:val="28"/>
          <w:szCs w:val="28"/>
        </w:rPr>
        <w:t>бюджетом на соответствующий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финансовый год, на реализацию принимаемого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, а также анализ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отчета об исполнении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местного </w:t>
      </w:r>
      <w:r>
        <w:rPr>
          <w:rFonts w:ascii="Times New Roman" w:eastAsia="Times New Roman" w:hAnsi="Times New Roman" w:cs="Times New Roman"/>
          <w:sz w:val="28"/>
          <w:szCs w:val="28"/>
        </w:rPr>
        <w:t>бюджета при уменьшении расходов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реализацию принимаемого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32514" w:rsidRDefault="009804F0" w:rsidP="007B7B33">
      <w:pPr>
        <w:shd w:val="clear" w:color="auto" w:fill="FFFFFF"/>
        <w:ind w:firstLineChars="202" w:firstLine="566"/>
      </w:pPr>
      <w:r>
        <w:rPr>
          <w:rFonts w:ascii="Times New Roman" w:hAnsi="Times New Roman" w:cs="Times New Roman"/>
          <w:sz w:val="28"/>
          <w:szCs w:val="28"/>
        </w:rPr>
        <w:t xml:space="preserve">2.4.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Экспертиза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муниципальных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правовых актов </w:t>
      </w:r>
      <w:r>
        <w:rPr>
          <w:rFonts w:ascii="Times New Roman" w:eastAsia="Times New Roman" w:hAnsi="Times New Roman" w:cs="Times New Roman"/>
          <w:sz w:val="28"/>
          <w:szCs w:val="28"/>
        </w:rPr>
        <w:t>должна быть:</w:t>
      </w:r>
    </w:p>
    <w:p w:rsidR="00432514" w:rsidRDefault="009804F0" w:rsidP="007B7B33">
      <w:pPr>
        <w:shd w:val="clear" w:color="auto" w:fill="FFFFFF"/>
        <w:ind w:firstLineChars="202" w:firstLine="566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объективной - осуществляться с использованием обоснованных фактических документальных данных, полученных в установленном законодательством порядке, и обеспечивать полную и достоверную информацию по предмету экспертизы;</w:t>
      </w:r>
    </w:p>
    <w:p w:rsidR="00432514" w:rsidRDefault="009804F0" w:rsidP="007B7B33">
      <w:pPr>
        <w:shd w:val="clear" w:color="auto" w:fill="FFFFFF"/>
        <w:ind w:firstLineChars="202" w:firstLine="566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системной - представлять собой комплекс экспертно-аналитических действий, взаимоувязанных по охвату вопросов, анализируемым показателям, приемам и методам;</w:t>
      </w:r>
    </w:p>
    <w:p w:rsidR="00432514" w:rsidRDefault="009804F0" w:rsidP="007B7B33">
      <w:pPr>
        <w:shd w:val="clear" w:color="auto" w:fill="FFFFFF"/>
        <w:ind w:firstLineChars="20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результативной - итоги экспертизы должны обеспечить возможность подготовки обоснованных выводов, предложений и рекомендаций.</w:t>
      </w:r>
    </w:p>
    <w:p w:rsidR="002F61F7" w:rsidRDefault="002F61F7" w:rsidP="007B7B33">
      <w:pPr>
        <w:shd w:val="clear" w:color="auto" w:fill="FFFFFF"/>
        <w:ind w:firstLineChars="202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63044" w:rsidRDefault="009804F0" w:rsidP="007B7B33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3.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Организация и проведение экспертизы проектов </w:t>
      </w:r>
    </w:p>
    <w:p w:rsidR="00432514" w:rsidRDefault="00F63044" w:rsidP="007B7B33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63044">
        <w:rPr>
          <w:rFonts w:ascii="Times New Roman" w:eastAsia="Times New Roman" w:hAnsi="Times New Roman" w:cs="Times New Roman"/>
          <w:b/>
          <w:sz w:val="28"/>
          <w:szCs w:val="28"/>
        </w:rPr>
        <w:t>муниципальных правовых актов</w:t>
      </w:r>
      <w:r w:rsidR="00A95A56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A95A56" w:rsidRDefault="00A95A56" w:rsidP="007B7B33">
      <w:pPr>
        <w:shd w:val="clear" w:color="auto" w:fill="FFFFFF"/>
        <w:jc w:val="center"/>
      </w:pPr>
    </w:p>
    <w:p w:rsidR="00A95A56" w:rsidRPr="00A95A56" w:rsidRDefault="009804F0" w:rsidP="00A95A56">
      <w:pPr>
        <w:tabs>
          <w:tab w:val="left" w:pos="1276"/>
        </w:tabs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A95A56">
        <w:rPr>
          <w:rFonts w:ascii="Times New Roman" w:hAnsi="Times New Roman" w:cs="Times New Roman"/>
          <w:spacing w:val="-1"/>
          <w:sz w:val="28"/>
          <w:szCs w:val="28"/>
        </w:rPr>
        <w:t>3.1.</w:t>
      </w:r>
      <w:r w:rsidRPr="00A95A56">
        <w:rPr>
          <w:rFonts w:ascii="Times New Roman" w:hAnsi="Times New Roman" w:cs="Times New Roman"/>
          <w:sz w:val="28"/>
          <w:szCs w:val="28"/>
        </w:rPr>
        <w:tab/>
      </w:r>
      <w:r w:rsidR="00A95A56" w:rsidRPr="00A95A56">
        <w:rPr>
          <w:rFonts w:ascii="Times New Roman" w:eastAsia="Times New Roman" w:hAnsi="Times New Roman"/>
          <w:sz w:val="28"/>
          <w:szCs w:val="28"/>
        </w:rPr>
        <w:t xml:space="preserve">Объем экспертизы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="00A95A56" w:rsidRPr="00A95A56">
        <w:rPr>
          <w:rFonts w:ascii="Times New Roman" w:eastAsia="Times New Roman" w:hAnsi="Times New Roman"/>
          <w:sz w:val="28"/>
          <w:szCs w:val="28"/>
        </w:rPr>
        <w:t xml:space="preserve"> (перечень обязательных к рассмотрению вопросов и глубина их проработки) определяется руководителем экспертизы исходя из целей и задач экспертизы и условий ее проведения (срока подготовки заключения, а также полноты представленных материалов и качества их оформления).</w:t>
      </w:r>
    </w:p>
    <w:p w:rsidR="00A95A56" w:rsidRDefault="00A95A56" w:rsidP="00A95A56">
      <w:pPr>
        <w:pStyle w:val="a3"/>
        <w:widowControl w:val="0"/>
        <w:tabs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400BD">
        <w:rPr>
          <w:rFonts w:ascii="Times New Roman" w:hAnsi="Times New Roman"/>
          <w:sz w:val="28"/>
          <w:szCs w:val="28"/>
        </w:rPr>
        <w:t xml:space="preserve">При необходимости поручением Председателя </w:t>
      </w:r>
      <w:r w:rsidR="0016794C">
        <w:rPr>
          <w:rFonts w:ascii="Times New Roman" w:hAnsi="Times New Roman"/>
          <w:sz w:val="28"/>
          <w:szCs w:val="28"/>
        </w:rPr>
        <w:t xml:space="preserve">контрольно-счетной комиссии городского округа Кинешма </w:t>
      </w:r>
      <w:r w:rsidRPr="008400BD">
        <w:rPr>
          <w:rFonts w:ascii="Times New Roman" w:hAnsi="Times New Roman"/>
          <w:sz w:val="28"/>
          <w:szCs w:val="28"/>
        </w:rPr>
        <w:t xml:space="preserve"> могут быть определены вопросы, на которые специалистам, участвующим в проведении экспертизы</w:t>
      </w:r>
      <w:r w:rsidRPr="00397113">
        <w:rPr>
          <w:rFonts w:ascii="Times New Roman" w:hAnsi="Times New Roman"/>
          <w:sz w:val="28"/>
          <w:szCs w:val="28"/>
        </w:rPr>
        <w:t xml:space="preserve"> </w:t>
      </w:r>
      <w:r w:rsidR="00F63044">
        <w:rPr>
          <w:rFonts w:ascii="Times New Roman" w:eastAsia="Times New Roman" w:hAnsi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/>
          <w:spacing w:val="-1"/>
          <w:sz w:val="28"/>
          <w:szCs w:val="28"/>
        </w:rPr>
        <w:t>правового акта</w:t>
      </w:r>
      <w:r w:rsidRPr="008400BD">
        <w:rPr>
          <w:rFonts w:ascii="Times New Roman" w:hAnsi="Times New Roman"/>
          <w:sz w:val="28"/>
          <w:szCs w:val="28"/>
        </w:rPr>
        <w:t xml:space="preserve">, предлагается обратить особое внимание. </w:t>
      </w:r>
    </w:p>
    <w:p w:rsidR="00432514" w:rsidRDefault="009804F0" w:rsidP="00A95A56">
      <w:pPr>
        <w:shd w:val="clear" w:color="auto" w:fill="FFFFFF"/>
        <w:tabs>
          <w:tab w:val="left" w:pos="1229"/>
        </w:tabs>
        <w:ind w:firstLine="567"/>
        <w:jc w:val="both"/>
      </w:pPr>
      <w:r>
        <w:rPr>
          <w:rFonts w:ascii="Times New Roman" w:hAnsi="Times New Roman" w:cs="Times New Roman"/>
          <w:spacing w:val="-1"/>
          <w:sz w:val="28"/>
          <w:szCs w:val="28"/>
        </w:rPr>
        <w:t>3.</w:t>
      </w:r>
      <w:r w:rsidR="007B7B33">
        <w:rPr>
          <w:rFonts w:ascii="Times New Roman" w:hAnsi="Times New Roman" w:cs="Times New Roman"/>
          <w:spacing w:val="-1"/>
          <w:sz w:val="28"/>
          <w:szCs w:val="28"/>
        </w:rPr>
        <w:t>2</w:t>
      </w:r>
      <w:r>
        <w:rPr>
          <w:rFonts w:ascii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При проведении экспертизы рассматривается следующий основной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перечень вопросов:</w:t>
      </w:r>
    </w:p>
    <w:p w:rsidR="00432514" w:rsidRDefault="009804F0" w:rsidP="007B7B33">
      <w:pPr>
        <w:numPr>
          <w:ilvl w:val="0"/>
          <w:numId w:val="4"/>
        </w:numPr>
        <w:shd w:val="clear" w:color="auto" w:fill="FFFFFF"/>
        <w:tabs>
          <w:tab w:val="left" w:pos="907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установление соответствия представленного документа требованиям действующих нормативных правовых актов в соответствующей сфере;</w:t>
      </w:r>
    </w:p>
    <w:p w:rsidR="00432514" w:rsidRDefault="009804F0" w:rsidP="007B7B33">
      <w:pPr>
        <w:numPr>
          <w:ilvl w:val="0"/>
          <w:numId w:val="4"/>
        </w:numPr>
        <w:shd w:val="clear" w:color="auto" w:fill="FFFFFF"/>
        <w:tabs>
          <w:tab w:val="left" w:pos="907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соответствие цели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целевым ориентирам стратегических документам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>муниципального образования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32514" w:rsidRDefault="009804F0" w:rsidP="007B7B33">
      <w:pPr>
        <w:shd w:val="clear" w:color="auto" w:fill="FFFFFF"/>
        <w:tabs>
          <w:tab w:val="left" w:pos="1018"/>
        </w:tabs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определение правомерности отнесения вопросов к полномочиям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образования</w:t>
      </w:r>
      <w:r>
        <w:rPr>
          <w:rFonts w:ascii="Times New Roman" w:eastAsia="Times New Roman" w:hAnsi="Times New Roman" w:cs="Times New Roman"/>
          <w:sz w:val="28"/>
          <w:szCs w:val="28"/>
        </w:rPr>
        <w:t>, установленным Федеральным законом от 06.10.2003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7B33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№ 131-ФЗ «Об общих принципах организации местного 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самоуправления</w:t>
      </w:r>
      <w:r w:rsidR="007B7B33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ссийской Федерации», а также иными федеральными и 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>областными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законами, определяющими правовые основы регулируемых отношений;</w:t>
      </w:r>
    </w:p>
    <w:p w:rsidR="00432514" w:rsidRDefault="009804F0" w:rsidP="007B7B33">
      <w:pPr>
        <w:shd w:val="clear" w:color="auto" w:fill="FFFFFF"/>
        <w:tabs>
          <w:tab w:val="left" w:pos="926"/>
        </w:tabs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оценка обоснованности предлагаемых объемов расходов бюджетных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средств и их обеспеченности источниками финансирования;</w:t>
      </w:r>
    </w:p>
    <w:p w:rsidR="00432514" w:rsidRDefault="009804F0" w:rsidP="007B7B33">
      <w:pPr>
        <w:shd w:val="clear" w:color="auto" w:fill="FFFFFF"/>
        <w:tabs>
          <w:tab w:val="left" w:pos="1018"/>
        </w:tabs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анализ соответствия проектируемых объемов расходов бюджета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расходам, утвержденным решением о бюджете на соответствующий год и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плановый период.</w:t>
      </w:r>
    </w:p>
    <w:p w:rsidR="00432514" w:rsidRDefault="009804F0" w:rsidP="007B7B33">
      <w:pPr>
        <w:shd w:val="clear" w:color="auto" w:fill="FFFFFF"/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3.</w:t>
      </w:r>
      <w:r w:rsidR="00987CA1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 случае, когда на реализацию принятого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потребуется финансирование за счет средств</w:t>
      </w:r>
      <w:r w:rsidR="00987CA1">
        <w:rPr>
          <w:rFonts w:ascii="Times New Roman" w:eastAsia="Times New Roman" w:hAnsi="Times New Roman" w:cs="Times New Roman"/>
          <w:sz w:val="28"/>
          <w:szCs w:val="28"/>
        </w:rPr>
        <w:t xml:space="preserve"> местного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бюджета, необходимо:</w:t>
      </w:r>
    </w:p>
    <w:p w:rsidR="00432514" w:rsidRDefault="009804F0" w:rsidP="007B7B33">
      <w:pPr>
        <w:numPr>
          <w:ilvl w:val="0"/>
          <w:numId w:val="5"/>
        </w:numPr>
        <w:shd w:val="clear" w:color="auto" w:fill="FFFFFF"/>
        <w:tabs>
          <w:tab w:val="left" w:pos="926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установить наличие и проанализировать достаточность бюджетных ассигнований, предусмотренных на его реализацию в решении о бюджете на соответствующий финансовый год и плановый период;</w:t>
      </w:r>
    </w:p>
    <w:p w:rsidR="00F45024" w:rsidRPr="00F45024" w:rsidRDefault="009804F0" w:rsidP="00F45024">
      <w:pPr>
        <w:widowControl/>
        <w:numPr>
          <w:ilvl w:val="0"/>
          <w:numId w:val="5"/>
        </w:numPr>
        <w:shd w:val="clear" w:color="auto" w:fill="FFFFFF"/>
        <w:tabs>
          <w:tab w:val="left" w:pos="926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в случаях, если проект </w:t>
      </w:r>
      <w:r w:rsidR="00F63044" w:rsidRPr="00F4502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 w:rsidRPr="00F4502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 предусматривает возникновение новых расходных обязательств, которые до его принятия не исполнялись, и предполагается вступление его в силу в течение текущего финансового года, или предусматривает увеличение расходных обязательств по существующим видам расходных обязательств, следует определить содержит ли проект нормы, определяющие источники и порядок исполнения новых видов </w:t>
      </w:r>
      <w:r w:rsidRPr="00F45024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расходных обязательств в соответствии с требованиями статьи 83 Бюджетного </w:t>
      </w:r>
      <w:r w:rsidRPr="00F45024">
        <w:rPr>
          <w:rFonts w:ascii="Times New Roman" w:eastAsia="Times New Roman" w:hAnsi="Times New Roman" w:cs="Times New Roman"/>
          <w:sz w:val="28"/>
          <w:szCs w:val="28"/>
        </w:rPr>
        <w:t>кодекса РФ;</w:t>
      </w:r>
    </w:p>
    <w:p w:rsidR="009C20F1" w:rsidRPr="00F45024" w:rsidRDefault="00F45024" w:rsidP="009C20F1">
      <w:pPr>
        <w:widowControl/>
        <w:numPr>
          <w:ilvl w:val="0"/>
          <w:numId w:val="5"/>
        </w:numPr>
        <w:shd w:val="clear" w:color="auto" w:fill="FFFFFF"/>
        <w:tabs>
          <w:tab w:val="left" w:pos="926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в случаях, если проект муниципального </w:t>
      </w:r>
      <w:r w:rsidRPr="00F4502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 предусматривает возникновение новых расходных обязательств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Pr="00F45024">
        <w:rPr>
          <w:rFonts w:ascii="Times New Roman" w:hAnsi="Times New Roman" w:cs="Times New Roman"/>
          <w:sz w:val="28"/>
          <w:szCs w:val="28"/>
        </w:rPr>
        <w:t xml:space="preserve"> не связанны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F45024">
        <w:rPr>
          <w:rFonts w:ascii="Times New Roman" w:hAnsi="Times New Roman" w:cs="Times New Roman"/>
          <w:sz w:val="28"/>
          <w:szCs w:val="28"/>
        </w:rPr>
        <w:t xml:space="preserve"> с решением вопросов, отнесенных Конституцией Российской Федерации, федеральными </w:t>
      </w:r>
      <w:r w:rsidRPr="00F45024">
        <w:rPr>
          <w:rFonts w:ascii="Times New Roman" w:hAnsi="Times New Roman" w:cs="Times New Roman"/>
          <w:sz w:val="28"/>
          <w:szCs w:val="28"/>
        </w:rPr>
        <w:lastRenderedPageBreak/>
        <w:t>законами, законами субъектов Российской Федерации к полномочиям соответствующих органов местного самоуправления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следует определить </w:t>
      </w:r>
      <w:r w:rsidR="009C20F1">
        <w:rPr>
          <w:rFonts w:ascii="Times New Roman" w:eastAsia="Times New Roman" w:hAnsi="Times New Roman" w:cs="Times New Roman"/>
          <w:sz w:val="28"/>
          <w:szCs w:val="28"/>
        </w:rPr>
        <w:t>соответствие уровня</w:t>
      </w:r>
      <w:r w:rsidRPr="00F45024">
        <w:rPr>
          <w:rFonts w:ascii="Times New Roman" w:eastAsia="Times New Roman" w:hAnsi="Times New Roman" w:cs="Times New Roman"/>
          <w:sz w:val="28"/>
          <w:szCs w:val="28"/>
        </w:rPr>
        <w:t xml:space="preserve"> долговой устойчивости</w:t>
      </w:r>
      <w:r w:rsidR="009C20F1" w:rsidRPr="009C20F1">
        <w:rPr>
          <w:rFonts w:ascii="Times New Roman" w:hAnsi="Times New Roman" w:cs="Times New Roman"/>
          <w:sz w:val="28"/>
          <w:szCs w:val="28"/>
        </w:rPr>
        <w:t xml:space="preserve"> </w:t>
      </w:r>
      <w:r w:rsidR="009C20F1">
        <w:rPr>
          <w:rFonts w:ascii="Times New Roman" w:hAnsi="Times New Roman" w:cs="Times New Roman"/>
          <w:sz w:val="28"/>
          <w:szCs w:val="28"/>
        </w:rPr>
        <w:t>м</w:t>
      </w:r>
      <w:r w:rsidR="009C20F1" w:rsidRPr="00F45024">
        <w:rPr>
          <w:rFonts w:ascii="Times New Roman" w:hAnsi="Times New Roman" w:cs="Times New Roman"/>
          <w:sz w:val="28"/>
          <w:szCs w:val="28"/>
        </w:rPr>
        <w:t>униципальн</w:t>
      </w:r>
      <w:r w:rsidR="009C20F1">
        <w:rPr>
          <w:rFonts w:ascii="Times New Roman" w:hAnsi="Times New Roman" w:cs="Times New Roman"/>
          <w:sz w:val="28"/>
          <w:szCs w:val="28"/>
        </w:rPr>
        <w:t>ого</w:t>
      </w:r>
      <w:r w:rsidR="009C20F1" w:rsidRPr="00F45024">
        <w:rPr>
          <w:rFonts w:ascii="Times New Roman" w:hAnsi="Times New Roman" w:cs="Times New Roman"/>
          <w:sz w:val="28"/>
          <w:szCs w:val="28"/>
        </w:rPr>
        <w:t xml:space="preserve"> образования</w:t>
      </w:r>
      <w:r w:rsidR="009C20F1">
        <w:rPr>
          <w:rFonts w:ascii="Times New Roman" w:hAnsi="Times New Roman" w:cs="Times New Roman"/>
          <w:sz w:val="28"/>
          <w:szCs w:val="28"/>
        </w:rPr>
        <w:t xml:space="preserve"> ограничениям, установленным  пунктом 3 </w:t>
      </w:r>
      <w:r w:rsidR="009C20F1" w:rsidRPr="00F45024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статьи </w:t>
      </w:r>
      <w:r w:rsidR="009C20F1">
        <w:rPr>
          <w:rFonts w:ascii="Times New Roman" w:eastAsia="Times New Roman" w:hAnsi="Times New Roman" w:cs="Times New Roman"/>
          <w:spacing w:val="-1"/>
          <w:sz w:val="28"/>
          <w:szCs w:val="28"/>
        </w:rPr>
        <w:t>136</w:t>
      </w:r>
      <w:r w:rsidR="009C20F1" w:rsidRPr="00F45024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Бюджетного </w:t>
      </w:r>
      <w:r w:rsidR="009C20F1" w:rsidRPr="00F45024">
        <w:rPr>
          <w:rFonts w:ascii="Times New Roman" w:eastAsia="Times New Roman" w:hAnsi="Times New Roman" w:cs="Times New Roman"/>
          <w:sz w:val="28"/>
          <w:szCs w:val="28"/>
        </w:rPr>
        <w:t>кодекса РФ;</w:t>
      </w:r>
    </w:p>
    <w:p w:rsidR="00432514" w:rsidRDefault="009804F0" w:rsidP="00A95A56">
      <w:pPr>
        <w:shd w:val="clear" w:color="auto" w:fill="FFFFFF"/>
        <w:tabs>
          <w:tab w:val="left" w:pos="1152"/>
        </w:tabs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оценить расчеты, приведенные в финансово-экономическом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обосновании к проекту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, обосновывающие потребность в бюджетных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средствах.</w:t>
      </w:r>
    </w:p>
    <w:p w:rsidR="00432514" w:rsidRDefault="009804F0" w:rsidP="00A95A56">
      <w:pPr>
        <w:tabs>
          <w:tab w:val="left" w:pos="1276"/>
        </w:tabs>
        <w:ind w:firstLine="567"/>
        <w:jc w:val="both"/>
      </w:pPr>
      <w:r w:rsidRPr="00A95A56">
        <w:rPr>
          <w:rFonts w:ascii="Times New Roman" w:hAnsi="Times New Roman" w:cs="Times New Roman"/>
          <w:spacing w:val="-1"/>
          <w:sz w:val="28"/>
          <w:szCs w:val="28"/>
        </w:rPr>
        <w:t>3.</w:t>
      </w:r>
      <w:r w:rsidR="00987CA1" w:rsidRPr="00A95A56">
        <w:rPr>
          <w:rFonts w:ascii="Times New Roman" w:hAnsi="Times New Roman" w:cs="Times New Roman"/>
          <w:spacing w:val="-1"/>
          <w:sz w:val="28"/>
          <w:szCs w:val="28"/>
        </w:rPr>
        <w:t>4</w:t>
      </w:r>
      <w:r w:rsidRPr="00A95A56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A95A56">
        <w:rPr>
          <w:rFonts w:ascii="Times New Roman" w:hAnsi="Times New Roman" w:cs="Times New Roman"/>
          <w:sz w:val="28"/>
          <w:szCs w:val="28"/>
        </w:rPr>
        <w:tab/>
      </w:r>
      <w:r w:rsidR="00A95A56" w:rsidRPr="00A95A56">
        <w:rPr>
          <w:rFonts w:ascii="Times New Roman" w:eastAsia="Times New Roman" w:hAnsi="Times New Roman"/>
          <w:sz w:val="28"/>
          <w:szCs w:val="28"/>
        </w:rPr>
        <w:t xml:space="preserve">При проведении экспертиз проектов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="00A95A56">
        <w:rPr>
          <w:rFonts w:ascii="Times New Roman" w:hAnsi="Times New Roman"/>
          <w:sz w:val="28"/>
          <w:szCs w:val="28"/>
        </w:rPr>
        <w:t xml:space="preserve"> контрольно-счетный орган,</w:t>
      </w:r>
      <w:r w:rsidR="00A95A56" w:rsidRPr="00A95A56">
        <w:rPr>
          <w:rFonts w:ascii="Times New Roman" w:eastAsia="Times New Roman" w:hAnsi="Times New Roman"/>
          <w:sz w:val="28"/>
          <w:szCs w:val="28"/>
        </w:rPr>
        <w:t xml:space="preserve"> в рамках своей компетенции</w:t>
      </w:r>
      <w:r w:rsidR="00A95A56">
        <w:rPr>
          <w:rFonts w:ascii="Times New Roman" w:hAnsi="Times New Roman"/>
          <w:sz w:val="28"/>
          <w:szCs w:val="28"/>
        </w:rPr>
        <w:t>,</w:t>
      </w:r>
      <w:r w:rsidR="00A95A56" w:rsidRPr="00A95A56">
        <w:rPr>
          <w:rFonts w:ascii="Times New Roman" w:eastAsia="Times New Roman" w:hAnsi="Times New Roman"/>
          <w:sz w:val="28"/>
          <w:szCs w:val="28"/>
        </w:rPr>
        <w:t xml:space="preserve"> вправе оценивать наличие в них коррупциогенных факторов.</w:t>
      </w:r>
      <w:r w:rsidR="00A95A5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При обнаружении в ходе проведения финансово-экономической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экспертизы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коррупциогенных факторов в заключении </w:t>
      </w:r>
      <w:r w:rsidR="00C8153E">
        <w:rPr>
          <w:rFonts w:ascii="Times New Roman" w:eastAsia="Times New Roman" w:hAnsi="Times New Roman" w:cs="Times New Roman"/>
          <w:sz w:val="28"/>
          <w:szCs w:val="28"/>
        </w:rPr>
        <w:t>контрольно-счетного ораган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должно быть сделано соответствующее указание.</w:t>
      </w:r>
    </w:p>
    <w:p w:rsidR="00432514" w:rsidRDefault="009804F0" w:rsidP="00A95A56">
      <w:pPr>
        <w:shd w:val="clear" w:color="auto" w:fill="FFFFFF"/>
        <w:tabs>
          <w:tab w:val="left" w:pos="1392"/>
        </w:tabs>
        <w:ind w:firstLine="567"/>
        <w:jc w:val="both"/>
      </w:pPr>
      <w:r>
        <w:rPr>
          <w:rFonts w:ascii="Times New Roman" w:hAnsi="Times New Roman" w:cs="Times New Roman"/>
          <w:spacing w:val="-3"/>
          <w:sz w:val="28"/>
          <w:szCs w:val="28"/>
        </w:rPr>
        <w:t>3.</w:t>
      </w:r>
      <w:r w:rsidR="00987CA1">
        <w:rPr>
          <w:rFonts w:ascii="Times New Roman" w:hAnsi="Times New Roman" w:cs="Times New Roman"/>
          <w:spacing w:val="-3"/>
          <w:sz w:val="28"/>
          <w:szCs w:val="28"/>
        </w:rPr>
        <w:t>5</w:t>
      </w:r>
      <w:r>
        <w:rPr>
          <w:rFonts w:ascii="Times New Roman" w:hAnsi="Times New Roman" w:cs="Times New Roman"/>
          <w:spacing w:val="-3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Результатом проведения финансово-экономической экспертизы</w:t>
      </w:r>
      <w:r w:rsidR="007B7B3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является экспертное заключение (заключение).</w:t>
      </w:r>
    </w:p>
    <w:p w:rsidR="00987CA1" w:rsidRDefault="00987CA1" w:rsidP="007B7B33">
      <w:pPr>
        <w:shd w:val="clear" w:color="auto" w:fill="FFFFFF"/>
        <w:ind w:firstLine="567"/>
        <w:jc w:val="both"/>
      </w:pPr>
    </w:p>
    <w:p w:rsidR="00432514" w:rsidRDefault="009804F0" w:rsidP="00987CA1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Порядок оформления заключений</w:t>
      </w:r>
      <w:r w:rsidR="00A95A56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A95A56" w:rsidRDefault="00A95A56" w:rsidP="00987CA1">
      <w:pPr>
        <w:shd w:val="clear" w:color="auto" w:fill="FFFFFF"/>
        <w:jc w:val="center"/>
      </w:pPr>
    </w:p>
    <w:p w:rsidR="00432514" w:rsidRDefault="00987CA1" w:rsidP="007B7B33">
      <w:pPr>
        <w:shd w:val="clear" w:color="auto" w:fill="FFFFFF"/>
        <w:ind w:firstLine="567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4.1.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Заключение представляет собой документ 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онтрольно-счетно</w:t>
      </w:r>
      <w:r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органа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, отражающий практический и документальный результат финансово-экономической экспертизы.</w:t>
      </w:r>
    </w:p>
    <w:p w:rsidR="00432514" w:rsidRDefault="00A95A56" w:rsidP="007B7B33">
      <w:pPr>
        <w:shd w:val="clear" w:color="auto" w:fill="FFFFFF"/>
        <w:ind w:firstLine="567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Заключение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 не может содержать политических оценок решений, принимаемых органами представительной и исполнительной власти по вопросам их ведения.</w:t>
      </w:r>
    </w:p>
    <w:p w:rsidR="00432514" w:rsidRDefault="00987CA1" w:rsidP="007B7B33">
      <w:pPr>
        <w:shd w:val="clear" w:color="auto" w:fill="FFFFFF"/>
        <w:ind w:firstLine="567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4.2. 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В заключении указываются:</w:t>
      </w:r>
    </w:p>
    <w:p w:rsidR="00432514" w:rsidRDefault="009804F0" w:rsidP="002F61F7">
      <w:pPr>
        <w:numPr>
          <w:ilvl w:val="0"/>
          <w:numId w:val="3"/>
        </w:numPr>
        <w:shd w:val="clear" w:color="auto" w:fill="FFFFFF"/>
        <w:tabs>
          <w:tab w:val="left" w:pos="869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наименование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>, по которому проводится экспертиза;</w:t>
      </w:r>
    </w:p>
    <w:p w:rsidR="00432514" w:rsidRDefault="009804F0" w:rsidP="002F61F7">
      <w:pPr>
        <w:numPr>
          <w:ilvl w:val="0"/>
          <w:numId w:val="3"/>
        </w:numPr>
        <w:shd w:val="clear" w:color="auto" w:fill="FFFFFF"/>
        <w:tabs>
          <w:tab w:val="left" w:pos="869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замечания к проекту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целом и (или) к его нормам;</w:t>
      </w:r>
    </w:p>
    <w:p w:rsidR="00A95A56" w:rsidRPr="00A95A56" w:rsidRDefault="009804F0" w:rsidP="002F61F7">
      <w:pPr>
        <w:numPr>
          <w:ilvl w:val="0"/>
          <w:numId w:val="3"/>
        </w:numPr>
        <w:shd w:val="clear" w:color="auto" w:fill="FFFFFF"/>
        <w:tabs>
          <w:tab w:val="left" w:pos="869"/>
        </w:tabs>
        <w:ind w:firstLine="567"/>
        <w:jc w:val="both"/>
      </w:pPr>
      <w:r w:rsidRPr="00A95A56">
        <w:rPr>
          <w:rFonts w:ascii="Times New Roman" w:eastAsia="Times New Roman" w:hAnsi="Times New Roman" w:cs="Times New Roman"/>
          <w:sz w:val="28"/>
          <w:szCs w:val="28"/>
        </w:rPr>
        <w:t xml:space="preserve">предложения по проекту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 xml:space="preserve"> в целом и (или) его отдельным нормам;</w:t>
      </w:r>
    </w:p>
    <w:p w:rsidR="00432514" w:rsidRPr="00A95A56" w:rsidRDefault="009804F0" w:rsidP="002F61F7">
      <w:pPr>
        <w:shd w:val="clear" w:color="auto" w:fill="FFFFFF"/>
        <w:tabs>
          <w:tab w:val="left" w:pos="869"/>
        </w:tabs>
        <w:ind w:firstLine="567"/>
        <w:jc w:val="both"/>
      </w:pPr>
      <w:r w:rsidRPr="00A95A56">
        <w:rPr>
          <w:rFonts w:ascii="Times New Roman" w:hAnsi="Times New Roman" w:cs="Times New Roman"/>
          <w:sz w:val="28"/>
          <w:szCs w:val="28"/>
        </w:rPr>
        <w:t>-</w:t>
      </w:r>
      <w:r w:rsidRPr="00A95A56">
        <w:rPr>
          <w:rFonts w:ascii="Times New Roman" w:hAnsi="Times New Roman" w:cs="Times New Roman"/>
          <w:sz w:val="28"/>
          <w:szCs w:val="28"/>
        </w:rPr>
        <w:tab/>
      </w:r>
      <w:r w:rsidRPr="00A95A56">
        <w:rPr>
          <w:rFonts w:ascii="Times New Roman" w:eastAsia="Times New Roman" w:hAnsi="Times New Roman" w:cs="Times New Roman"/>
          <w:sz w:val="28"/>
          <w:szCs w:val="28"/>
        </w:rPr>
        <w:t>иная необходимая, по мнению лица, готовившего заключение,</w:t>
      </w:r>
      <w:r w:rsidR="007B7B33" w:rsidRPr="00A95A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 xml:space="preserve">информация (анализ проекта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>, нормативной правовой базы, вопросов,</w:t>
      </w:r>
      <w:r w:rsidR="007B7B33" w:rsidRPr="00A95A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 xml:space="preserve">касающихся предмета регулирования проекта </w:t>
      </w:r>
      <w:r w:rsidR="00F63044" w:rsidRPr="00F630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="00987CA1" w:rsidRPr="00A95A56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 xml:space="preserve"> ссылки на документы,</w:t>
      </w:r>
      <w:r w:rsidR="007B7B33" w:rsidRPr="00A95A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>материалы, используемые при подготовке заключения, установленные факты,</w:t>
      </w:r>
      <w:r w:rsidR="007B7B33" w:rsidRPr="00A95A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95A56">
        <w:rPr>
          <w:rFonts w:ascii="Times New Roman" w:eastAsia="Times New Roman" w:hAnsi="Times New Roman" w:cs="Times New Roman"/>
          <w:sz w:val="28"/>
          <w:szCs w:val="28"/>
        </w:rPr>
        <w:t>обстоятельства, выводы и др.).</w:t>
      </w:r>
    </w:p>
    <w:p w:rsidR="00A95A56" w:rsidRDefault="00A95A56" w:rsidP="00A95A56">
      <w:pPr>
        <w:pStyle w:val="a3"/>
        <w:tabs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4.3. Все суждения и оценки, отраженные в заключении, должны быть обоснованы ссылками на действующее законодательство и положения проекта </w:t>
      </w:r>
      <w:r w:rsidR="00F63044">
        <w:rPr>
          <w:rFonts w:ascii="Times New Roman" w:eastAsia="Times New Roman" w:hAnsi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/>
          <w:spacing w:val="-1"/>
          <w:sz w:val="28"/>
          <w:szCs w:val="28"/>
        </w:rPr>
        <w:t>правового акта</w:t>
      </w:r>
      <w:r>
        <w:rPr>
          <w:rFonts w:ascii="Times New Roman" w:hAnsi="Times New Roman"/>
          <w:sz w:val="28"/>
          <w:szCs w:val="28"/>
        </w:rPr>
        <w:t>.</w:t>
      </w:r>
    </w:p>
    <w:p w:rsidR="00A95A56" w:rsidRDefault="00A95A56" w:rsidP="00A95A56">
      <w:pPr>
        <w:pStyle w:val="a3"/>
        <w:tabs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4.4. При обнаружении в ходе проведения экспертизы проекта </w:t>
      </w:r>
      <w:r w:rsidR="00F63044">
        <w:rPr>
          <w:rFonts w:ascii="Times New Roman" w:eastAsia="Times New Roman" w:hAnsi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/>
          <w:spacing w:val="-1"/>
          <w:sz w:val="28"/>
          <w:szCs w:val="28"/>
        </w:rPr>
        <w:t>правового акта</w:t>
      </w:r>
      <w:r>
        <w:rPr>
          <w:rFonts w:ascii="Times New Roman" w:hAnsi="Times New Roman"/>
          <w:sz w:val="28"/>
          <w:szCs w:val="28"/>
          <w:lang w:eastAsia="ru-RU"/>
        </w:rPr>
        <w:t xml:space="preserve"> коррупциогенных факторов в заключении должно быть сделано указание на это.</w:t>
      </w:r>
    </w:p>
    <w:p w:rsidR="00987CA1" w:rsidRDefault="00987CA1" w:rsidP="007B7B33">
      <w:pPr>
        <w:shd w:val="clear" w:color="auto" w:fill="FFFFFF"/>
        <w:ind w:firstLine="567"/>
        <w:jc w:val="both"/>
      </w:pPr>
    </w:p>
    <w:p w:rsidR="00432514" w:rsidRDefault="009804F0" w:rsidP="00987CA1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Условия проведения финансово-экономической экспертизы</w:t>
      </w:r>
      <w:r w:rsidR="00A95A56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A95A56" w:rsidRDefault="00A95A56" w:rsidP="00987CA1">
      <w:pPr>
        <w:shd w:val="clear" w:color="auto" w:fill="FFFFFF"/>
        <w:jc w:val="center"/>
      </w:pPr>
    </w:p>
    <w:p w:rsidR="00432514" w:rsidRDefault="00CE1054" w:rsidP="00CE1054">
      <w:pPr>
        <w:shd w:val="clear" w:color="auto" w:fill="FFFFFF"/>
        <w:tabs>
          <w:tab w:val="left" w:pos="907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5.1. Д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остаточность времени для экспертизы с учетом ее трудоемкости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804F0" w:rsidRPr="00A95A56" w:rsidRDefault="00CE1054" w:rsidP="00CE1054">
      <w:pPr>
        <w:shd w:val="clear" w:color="auto" w:fill="FFFFFF"/>
        <w:tabs>
          <w:tab w:val="left" w:pos="907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5.2. П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 xml:space="preserve">олнота необходимой информации, предоставляемой разработчиками </w:t>
      </w:r>
      <w:r w:rsidR="00F63044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r w:rsidR="00F63044">
        <w:rPr>
          <w:rFonts w:ascii="Times New Roman" w:eastAsia="Times New Roman" w:hAnsi="Times New Roman" w:cs="Times New Roman"/>
          <w:spacing w:val="-1"/>
          <w:sz w:val="28"/>
          <w:szCs w:val="28"/>
        </w:rPr>
        <w:t>правового акта</w:t>
      </w:r>
      <w:r w:rsidR="009804F0">
        <w:rPr>
          <w:rFonts w:ascii="Times New Roman" w:eastAsia="Times New Roman" w:hAnsi="Times New Roman" w:cs="Times New Roman"/>
          <w:sz w:val="28"/>
          <w:szCs w:val="28"/>
        </w:rPr>
        <w:t>.</w:t>
      </w:r>
    </w:p>
    <w:sectPr w:rsidR="009804F0" w:rsidRPr="00A95A56" w:rsidSect="00A95A56">
      <w:footerReference w:type="default" r:id="rId7"/>
      <w:pgSz w:w="11909" w:h="16834"/>
      <w:pgMar w:top="1054" w:right="706" w:bottom="360" w:left="1704" w:header="720" w:footer="720" w:gutter="0"/>
      <w:cols w:space="60"/>
      <w:noEndnote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0AD" w:rsidRDefault="00B000AD" w:rsidP="00A95A56">
      <w:r>
        <w:separator/>
      </w:r>
    </w:p>
  </w:endnote>
  <w:endnote w:type="continuationSeparator" w:id="0">
    <w:p w:rsidR="00B000AD" w:rsidRDefault="00B000AD" w:rsidP="00A95A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98326"/>
      <w:docPartObj>
        <w:docPartGallery w:val="Page Numbers (Bottom of Page)"/>
        <w:docPartUnique/>
      </w:docPartObj>
    </w:sdtPr>
    <w:sdtContent>
      <w:p w:rsidR="00A95A56" w:rsidRDefault="00112B75">
        <w:pPr>
          <w:pStyle w:val="a6"/>
          <w:jc w:val="right"/>
        </w:pPr>
        <w:r>
          <w:fldChar w:fldCharType="begin"/>
        </w:r>
        <w:r w:rsidR="00A022BF">
          <w:instrText xml:space="preserve"> PAGE   \* MERGEFORMAT </w:instrText>
        </w:r>
        <w:r>
          <w:fldChar w:fldCharType="separate"/>
        </w:r>
        <w:r w:rsidR="00EB07A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95A56" w:rsidRDefault="00A95A5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0AD" w:rsidRDefault="00B000AD" w:rsidP="00A95A56">
      <w:r>
        <w:separator/>
      </w:r>
    </w:p>
  </w:footnote>
  <w:footnote w:type="continuationSeparator" w:id="0">
    <w:p w:rsidR="00B000AD" w:rsidRDefault="00B000AD" w:rsidP="00A95A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0A547C06"/>
    <w:lvl w:ilvl="0">
      <w:numFmt w:val="bullet"/>
      <w:lvlText w:val="*"/>
      <w:lvlJc w:val="left"/>
    </w:lvl>
  </w:abstractNum>
  <w:abstractNum w:abstractNumId="1">
    <w:nsid w:val="16D40064"/>
    <w:multiLevelType w:val="singleLevel"/>
    <w:tmpl w:val="35685AEE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2">
    <w:nsid w:val="23966ED1"/>
    <w:multiLevelType w:val="multilevel"/>
    <w:tmpl w:val="832828C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3">
    <w:nsid w:val="6E65634C"/>
    <w:multiLevelType w:val="multilevel"/>
    <w:tmpl w:val="71622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Times New Roman" w:hAnsi="Times New Roman" w:cs="Times New Roman" w:hint="default"/>
        <w:b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0FB2DD7"/>
    <w:multiLevelType w:val="singleLevel"/>
    <w:tmpl w:val="A07C2CA4"/>
    <w:lvl w:ilvl="0">
      <w:start w:val="2"/>
      <w:numFmt w:val="decimal"/>
      <w:lvlText w:val="1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4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201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2E58"/>
    <w:rsid w:val="0006517A"/>
    <w:rsid w:val="000B3637"/>
    <w:rsid w:val="000D1602"/>
    <w:rsid w:val="00112B75"/>
    <w:rsid w:val="00126349"/>
    <w:rsid w:val="0016794C"/>
    <w:rsid w:val="002F61F7"/>
    <w:rsid w:val="003C2E58"/>
    <w:rsid w:val="003F70C9"/>
    <w:rsid w:val="00422DF2"/>
    <w:rsid w:val="00432514"/>
    <w:rsid w:val="00435648"/>
    <w:rsid w:val="00662532"/>
    <w:rsid w:val="00712C15"/>
    <w:rsid w:val="007549DC"/>
    <w:rsid w:val="007B7B33"/>
    <w:rsid w:val="0093127E"/>
    <w:rsid w:val="009804F0"/>
    <w:rsid w:val="00987CA1"/>
    <w:rsid w:val="009C20F1"/>
    <w:rsid w:val="00A022BF"/>
    <w:rsid w:val="00A95A56"/>
    <w:rsid w:val="00AE499D"/>
    <w:rsid w:val="00B000AD"/>
    <w:rsid w:val="00C8153E"/>
    <w:rsid w:val="00CE1054"/>
    <w:rsid w:val="00DF6C70"/>
    <w:rsid w:val="00EB07A5"/>
    <w:rsid w:val="00F45024"/>
    <w:rsid w:val="00F63044"/>
    <w:rsid w:val="00FC4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514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3C2E58"/>
    <w:pPr>
      <w:widowControl/>
      <w:autoSpaceDE/>
      <w:autoSpaceDN/>
      <w:adjustRightInd/>
      <w:jc w:val="both"/>
    </w:pPr>
    <w:rPr>
      <w:rFonts w:ascii="Times New Roman" w:eastAsia="Times New Roman" w:hAnsi="Times New Roman" w:cs="Times New Roman"/>
      <w:sz w:val="28"/>
    </w:rPr>
  </w:style>
  <w:style w:type="character" w:customStyle="1" w:styleId="30">
    <w:name w:val="Основной текст 3 Знак"/>
    <w:basedOn w:val="a0"/>
    <w:link w:val="3"/>
    <w:rsid w:val="003C2E58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List Paragraph"/>
    <w:basedOn w:val="a"/>
    <w:uiPriority w:val="34"/>
    <w:qFormat/>
    <w:rsid w:val="00A95A56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semiHidden/>
    <w:unhideWhenUsed/>
    <w:rsid w:val="00A95A5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A95A56"/>
    <w:rPr>
      <w:rFonts w:ascii="Arial" w:hAnsi="Arial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95A5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A95A56"/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514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3C2E58"/>
    <w:pPr>
      <w:widowControl/>
      <w:autoSpaceDE/>
      <w:autoSpaceDN/>
      <w:adjustRightInd/>
      <w:jc w:val="both"/>
    </w:pPr>
    <w:rPr>
      <w:rFonts w:ascii="Times New Roman" w:eastAsia="Times New Roman" w:hAnsi="Times New Roman" w:cs="Times New Roman"/>
      <w:sz w:val="28"/>
    </w:rPr>
  </w:style>
  <w:style w:type="character" w:customStyle="1" w:styleId="30">
    <w:name w:val="Основной текст 3 Знак"/>
    <w:basedOn w:val="a0"/>
    <w:link w:val="3"/>
    <w:rsid w:val="003C2E58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List Paragraph"/>
    <w:basedOn w:val="a"/>
    <w:uiPriority w:val="34"/>
    <w:qFormat/>
    <w:rsid w:val="00A95A56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semiHidden/>
    <w:unhideWhenUsed/>
    <w:rsid w:val="00A95A5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A95A56"/>
    <w:rPr>
      <w:rFonts w:ascii="Arial" w:hAnsi="Arial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95A5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A95A56"/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1587</Words>
  <Characters>9051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Еремеева</dc:creator>
  <cp:lastModifiedBy>BuhKSK</cp:lastModifiedBy>
  <cp:revision>6</cp:revision>
  <cp:lastPrinted>2022-09-16T13:18:00Z</cp:lastPrinted>
  <dcterms:created xsi:type="dcterms:W3CDTF">2020-12-25T06:28:00Z</dcterms:created>
  <dcterms:modified xsi:type="dcterms:W3CDTF">2022-09-16T13:18:00Z</dcterms:modified>
</cp:coreProperties>
</file>