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2C" w:rsidRPr="008A511B" w:rsidRDefault="002A782C" w:rsidP="000334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11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93DC4" w:rsidRPr="00993DC4" w:rsidRDefault="002A782C" w:rsidP="00993DC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DC4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="00993DC4" w:rsidRPr="00993DC4">
        <w:rPr>
          <w:rFonts w:ascii="Times New Roman" w:hAnsi="Times New Roman" w:cs="Times New Roman"/>
          <w:b/>
          <w:color w:val="000000"/>
          <w:sz w:val="28"/>
          <w:szCs w:val="28"/>
        </w:rPr>
        <w:t>контрольно-ревизионного мероприятия «</w:t>
      </w:r>
      <w:r w:rsidR="00993DC4" w:rsidRPr="00993DC4">
        <w:rPr>
          <w:rFonts w:ascii="Times New Roman" w:hAnsi="Times New Roman" w:cs="Times New Roman"/>
          <w:b/>
          <w:sz w:val="28"/>
          <w:szCs w:val="28"/>
        </w:rPr>
        <w:t>Анализ и полнота поступлений</w:t>
      </w:r>
      <w:r w:rsidR="00993DC4" w:rsidRPr="00993DC4">
        <w:rPr>
          <w:rFonts w:ascii="Times New Roman" w:hAnsi="Times New Roman" w:cs="Times New Roman"/>
          <w:b/>
          <w:sz w:val="28"/>
          <w:szCs w:val="28"/>
        </w:rPr>
        <w:tab/>
        <w:t xml:space="preserve"> в 2021 году  в бюджет городского округа Кинешма доходов, получаемых в виде  арендной платы за земельные участки, государственная собственность  на которых не разграничена, а также средств от продажи права на заключение договоров аренды указанных земельных участков»</w:t>
      </w:r>
    </w:p>
    <w:p w:rsidR="00EE7C92" w:rsidRPr="0003345E" w:rsidRDefault="006776FE" w:rsidP="000334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345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A782C" w:rsidRPr="0003345E">
        <w:rPr>
          <w:rFonts w:ascii="Times New Roman" w:hAnsi="Times New Roman" w:cs="Times New Roman"/>
          <w:sz w:val="28"/>
          <w:szCs w:val="28"/>
        </w:rPr>
        <w:t>Информация предоставляется в соответствии со статьей 19 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а та</w:t>
      </w:r>
      <w:r w:rsidR="00C42C11" w:rsidRPr="0003345E">
        <w:rPr>
          <w:rFonts w:ascii="Times New Roman" w:hAnsi="Times New Roman" w:cs="Times New Roman"/>
          <w:sz w:val="28"/>
          <w:szCs w:val="28"/>
        </w:rPr>
        <w:t>кже в соответствии со статьей 21</w:t>
      </w:r>
      <w:r w:rsidR="002A782C" w:rsidRPr="0003345E">
        <w:rPr>
          <w:rFonts w:ascii="Times New Roman" w:hAnsi="Times New Roman" w:cs="Times New Roman"/>
          <w:sz w:val="28"/>
          <w:szCs w:val="28"/>
        </w:rPr>
        <w:t xml:space="preserve"> «Положения о контрольно-счетной комиссии городского округа Кинешма» утвержденного    решением городской Думы городского округа Кинешма Ивановской области от </w:t>
      </w:r>
      <w:r w:rsidR="00C42C11" w:rsidRPr="0003345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29 сентября 2021 г. N 24/124</w:t>
      </w:r>
      <w:r w:rsidR="002A782C" w:rsidRPr="00033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93DC4" w:rsidRDefault="006776FE" w:rsidP="000334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345E">
        <w:rPr>
          <w:rFonts w:ascii="Times New Roman" w:hAnsi="Times New Roman" w:cs="Times New Roman"/>
          <w:sz w:val="28"/>
          <w:szCs w:val="28"/>
        </w:rPr>
        <w:t xml:space="preserve">           Проверка проведена выборочным методом</w:t>
      </w:r>
      <w:r w:rsidR="008A511B">
        <w:rPr>
          <w:rFonts w:ascii="Times New Roman" w:hAnsi="Times New Roman" w:cs="Times New Roman"/>
          <w:sz w:val="28"/>
          <w:szCs w:val="28"/>
        </w:rPr>
        <w:t>.</w:t>
      </w:r>
    </w:p>
    <w:p w:rsidR="00855F7E" w:rsidRPr="00394F3A" w:rsidRDefault="00993DC4" w:rsidP="00394F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4F3A">
        <w:rPr>
          <w:rFonts w:ascii="Times New Roman" w:hAnsi="Times New Roman" w:cs="Times New Roman"/>
          <w:sz w:val="28"/>
          <w:szCs w:val="28"/>
        </w:rPr>
        <w:t xml:space="preserve">        </w:t>
      </w:r>
      <w:r w:rsidR="008A5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11B">
        <w:rPr>
          <w:rFonts w:ascii="Times New Roman" w:hAnsi="Times New Roman" w:cs="Times New Roman"/>
          <w:sz w:val="28"/>
          <w:szCs w:val="28"/>
        </w:rPr>
        <w:t>П</w:t>
      </w:r>
      <w:r w:rsidRPr="00394F3A">
        <w:rPr>
          <w:rFonts w:ascii="Times New Roman" w:hAnsi="Times New Roman" w:cs="Times New Roman"/>
          <w:sz w:val="28"/>
          <w:szCs w:val="28"/>
        </w:rPr>
        <w:t xml:space="preserve">ри анализе </w:t>
      </w:r>
      <w:r w:rsidR="00855F7E" w:rsidRPr="00394F3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394F3A">
        <w:rPr>
          <w:rFonts w:ascii="Times New Roman" w:hAnsi="Times New Roman" w:cs="Times New Roman"/>
          <w:sz w:val="28"/>
          <w:szCs w:val="28"/>
        </w:rPr>
        <w:t>полномочий главного администратора доходов бюджета</w:t>
      </w:r>
      <w:r w:rsidR="00855F7E" w:rsidRPr="00394F3A">
        <w:rPr>
          <w:rFonts w:ascii="Times New Roman" w:hAnsi="Times New Roman" w:cs="Times New Roman"/>
          <w:sz w:val="28"/>
          <w:szCs w:val="28"/>
        </w:rPr>
        <w:t xml:space="preserve"> в соответствии со ст. 160.1 Бюджетного кодекса РФ установлены факты ненадлежащего исполнения полномочий в части начисления, учета и контроля за правильностью исчисления, полнотой и своевременностью осуществления платежей в бюджет, пеней и штрафов, а так же по взысканию задолженности по арендной плате за земельные участки, государственная собственность на которые не разграничена и которые</w:t>
      </w:r>
      <w:proofErr w:type="gramEnd"/>
      <w:r w:rsidR="00855F7E" w:rsidRPr="00394F3A">
        <w:rPr>
          <w:rFonts w:ascii="Times New Roman" w:hAnsi="Times New Roman" w:cs="Times New Roman"/>
          <w:sz w:val="28"/>
          <w:szCs w:val="28"/>
        </w:rPr>
        <w:t xml:space="preserve"> расположены  в границах городских округов, а так же средств от продажи права на заключение договоров арен</w:t>
      </w:r>
      <w:r w:rsidR="00394F3A">
        <w:rPr>
          <w:rFonts w:ascii="Times New Roman" w:hAnsi="Times New Roman" w:cs="Times New Roman"/>
          <w:sz w:val="28"/>
          <w:szCs w:val="28"/>
        </w:rPr>
        <w:t xml:space="preserve">ды указанных земельных участков, </w:t>
      </w:r>
    </w:p>
    <w:p w:rsidR="00394F3A" w:rsidRPr="00394F3A" w:rsidRDefault="00394F3A" w:rsidP="00394F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F3A">
        <w:rPr>
          <w:rFonts w:ascii="Times New Roman" w:hAnsi="Times New Roman" w:cs="Times New Roman"/>
          <w:sz w:val="28"/>
          <w:szCs w:val="28"/>
        </w:rPr>
        <w:t xml:space="preserve">При  анализе  проведенных в 2021 году аукционов   на  право заключения договоров аренды земельных участков, находящихся в государственной или муниципальной  собственности,  установлены факты отклонения  норм п.15. п.16  ст. 39.12 Земельного кодекса РФ  </w:t>
      </w:r>
    </w:p>
    <w:p w:rsidR="0003345E" w:rsidRPr="0003345E" w:rsidRDefault="0003345E" w:rsidP="000334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345E">
        <w:rPr>
          <w:rFonts w:ascii="Times New Roman" w:hAnsi="Times New Roman" w:cs="Times New Roman"/>
          <w:sz w:val="28"/>
          <w:szCs w:val="28"/>
        </w:rPr>
        <w:t xml:space="preserve">      Отчет контрольно-ревизионного мероприятия</w:t>
      </w:r>
      <w:r w:rsidR="008A511B">
        <w:rPr>
          <w:rFonts w:ascii="Times New Roman" w:hAnsi="Times New Roman" w:cs="Times New Roman"/>
          <w:sz w:val="28"/>
          <w:szCs w:val="28"/>
        </w:rPr>
        <w:t xml:space="preserve"> утвержден решением коллегии</w:t>
      </w:r>
      <w:r w:rsidRPr="0003345E">
        <w:rPr>
          <w:rFonts w:ascii="Times New Roman" w:hAnsi="Times New Roman" w:cs="Times New Roman"/>
          <w:sz w:val="28"/>
          <w:szCs w:val="28"/>
        </w:rPr>
        <w:t xml:space="preserve"> </w:t>
      </w:r>
      <w:r w:rsidR="008A511B">
        <w:rPr>
          <w:rFonts w:ascii="Times New Roman" w:hAnsi="Times New Roman" w:cs="Times New Roman"/>
          <w:sz w:val="28"/>
          <w:szCs w:val="28"/>
        </w:rPr>
        <w:t>от № 5 от 20.07.2022 г, направлено Представление об устранении выявленных нарушений.</w:t>
      </w:r>
      <w:r w:rsidRPr="00033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6FE" w:rsidRPr="0003345E" w:rsidRDefault="006776FE" w:rsidP="000334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76FE" w:rsidRPr="000D4481" w:rsidRDefault="006776FE" w:rsidP="000D44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E7C92" w:rsidRPr="0003345E" w:rsidRDefault="0003345E" w:rsidP="000D448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E7C92" w:rsidRPr="0003345E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                           Е.А. </w:t>
      </w:r>
      <w:proofErr w:type="spellStart"/>
      <w:r w:rsidR="00EE7C92" w:rsidRPr="0003345E">
        <w:rPr>
          <w:rFonts w:ascii="Times New Roman" w:hAnsi="Times New Roman" w:cs="Times New Roman"/>
          <w:b/>
          <w:sz w:val="28"/>
          <w:szCs w:val="28"/>
        </w:rPr>
        <w:t>Лорец</w:t>
      </w:r>
      <w:proofErr w:type="spellEnd"/>
    </w:p>
    <w:p w:rsidR="00EE7C92" w:rsidRPr="00EE7C92" w:rsidRDefault="00EE7C92" w:rsidP="00EE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E7C92" w:rsidRPr="00EE7C92" w:rsidSect="00B9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A782C"/>
    <w:rsid w:val="0003345E"/>
    <w:rsid w:val="000D4481"/>
    <w:rsid w:val="00231B68"/>
    <w:rsid w:val="002929F9"/>
    <w:rsid w:val="002A782C"/>
    <w:rsid w:val="00394F3A"/>
    <w:rsid w:val="00522D20"/>
    <w:rsid w:val="006776FE"/>
    <w:rsid w:val="007A3A74"/>
    <w:rsid w:val="007D767A"/>
    <w:rsid w:val="00855F7E"/>
    <w:rsid w:val="008A511B"/>
    <w:rsid w:val="009935DC"/>
    <w:rsid w:val="00993DC4"/>
    <w:rsid w:val="00B92980"/>
    <w:rsid w:val="00C42C11"/>
    <w:rsid w:val="00EA2D45"/>
    <w:rsid w:val="00EE7C92"/>
    <w:rsid w:val="00F0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8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EE7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6776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776F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6776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ksk-1</dc:creator>
  <cp:lastModifiedBy>KSK1</cp:lastModifiedBy>
  <cp:revision>2</cp:revision>
  <dcterms:created xsi:type="dcterms:W3CDTF">2022-08-01T13:22:00Z</dcterms:created>
  <dcterms:modified xsi:type="dcterms:W3CDTF">2022-08-01T13:22:00Z</dcterms:modified>
</cp:coreProperties>
</file>