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82C" w:rsidRPr="003C677A" w:rsidRDefault="002A782C" w:rsidP="0003345E">
      <w:pPr>
        <w:pStyle w:val="a5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C677A">
        <w:rPr>
          <w:rFonts w:ascii="Times New Roman" w:hAnsi="Times New Roman" w:cs="Times New Roman"/>
          <w:b/>
          <w:sz w:val="28"/>
          <w:szCs w:val="28"/>
        </w:rPr>
        <w:t>Информация</w:t>
      </w:r>
    </w:p>
    <w:p w:rsidR="00C46052" w:rsidRPr="003C677A" w:rsidRDefault="008945D9" w:rsidP="00C46052">
      <w:pPr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3C677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по результатам </w:t>
      </w:r>
      <w:r w:rsidR="00C46052" w:rsidRPr="003C677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контрольно-ревизионного мероприятия </w:t>
      </w:r>
    </w:p>
    <w:p w:rsidR="00B84B54" w:rsidRPr="003C677A" w:rsidRDefault="00B84B54" w:rsidP="00B84B5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C677A">
        <w:rPr>
          <w:rFonts w:ascii="Times New Roman" w:hAnsi="Times New Roman" w:cs="Times New Roman"/>
          <w:b/>
          <w:color w:val="000000"/>
          <w:sz w:val="28"/>
          <w:szCs w:val="28"/>
        </w:rPr>
        <w:t>«Проверка отдельных вопросов финансово-хозяйственной деятельности в   учреждениях физической культуры и спорта администрации городского округа Кинешма за 2022 год»</w:t>
      </w:r>
    </w:p>
    <w:p w:rsidR="00C46052" w:rsidRPr="005B6F73" w:rsidRDefault="00C46052" w:rsidP="00C46052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C6558" w:rsidRPr="003C677A" w:rsidRDefault="006776FE" w:rsidP="005A5C24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F75F7">
        <w:rPr>
          <w:rFonts w:ascii="Times New Roman" w:hAnsi="Times New Roman" w:cs="Times New Roman"/>
          <w:sz w:val="28"/>
          <w:szCs w:val="28"/>
        </w:rPr>
        <w:t xml:space="preserve">    </w:t>
      </w:r>
      <w:r w:rsidR="008945D9" w:rsidRPr="001F75F7">
        <w:rPr>
          <w:rFonts w:ascii="Times New Roman" w:hAnsi="Times New Roman" w:cs="Times New Roman"/>
          <w:sz w:val="28"/>
          <w:szCs w:val="28"/>
        </w:rPr>
        <w:t xml:space="preserve">      </w:t>
      </w:r>
      <w:r w:rsidRPr="001F75F7">
        <w:rPr>
          <w:rFonts w:ascii="Times New Roman" w:hAnsi="Times New Roman" w:cs="Times New Roman"/>
          <w:sz w:val="28"/>
          <w:szCs w:val="28"/>
        </w:rPr>
        <w:t xml:space="preserve"> </w:t>
      </w:r>
      <w:r w:rsidR="008945D9" w:rsidRPr="001F75F7">
        <w:rPr>
          <w:rFonts w:ascii="Times New Roman" w:eastAsia="Times New Roman" w:hAnsi="Times New Roman" w:cs="Times New Roman"/>
          <w:sz w:val="28"/>
          <w:szCs w:val="28"/>
        </w:rPr>
        <w:t xml:space="preserve">В соответствии с планом работы Контрольно-счетной комиссии городского округа Кинешма на 2023 год  проведено </w:t>
      </w:r>
      <w:r w:rsidR="008945D9" w:rsidRPr="001F75F7">
        <w:rPr>
          <w:rFonts w:ascii="Times New Roman" w:hAnsi="Times New Roman" w:cs="Times New Roman"/>
          <w:sz w:val="28"/>
          <w:szCs w:val="28"/>
        </w:rPr>
        <w:t>контрольно-ревизионное мероприятие</w:t>
      </w:r>
      <w:r w:rsidR="008945D9" w:rsidRPr="003C677A">
        <w:rPr>
          <w:rFonts w:ascii="Times New Roman" w:hAnsi="Times New Roman" w:cs="Times New Roman"/>
          <w:sz w:val="28"/>
          <w:szCs w:val="28"/>
        </w:rPr>
        <w:t xml:space="preserve"> </w:t>
      </w:r>
      <w:r w:rsidR="00C33132" w:rsidRPr="003C677A">
        <w:rPr>
          <w:rFonts w:ascii="Times New Roman" w:hAnsi="Times New Roman" w:cs="Times New Roman"/>
          <w:sz w:val="28"/>
          <w:szCs w:val="28"/>
        </w:rPr>
        <w:t xml:space="preserve">  </w:t>
      </w:r>
      <w:r w:rsidR="00B84B54" w:rsidRPr="003C677A">
        <w:rPr>
          <w:rFonts w:ascii="Times New Roman" w:hAnsi="Times New Roman" w:cs="Times New Roman"/>
          <w:color w:val="000000"/>
          <w:sz w:val="28"/>
          <w:szCs w:val="28"/>
        </w:rPr>
        <w:t>«Проверка отдельных вопросов финансово-хозяйственной деятельности в    учреждениях физической культуры и спорта администрации городского округа Кинешма за 2022 год»</w:t>
      </w:r>
      <w:r w:rsidR="002C6558" w:rsidRPr="003C677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3C677A" w:rsidRDefault="003C677A" w:rsidP="003C677A">
      <w:pPr>
        <w:pStyle w:val="11"/>
        <w:ind w:left="0" w:hanging="142"/>
        <w:jc w:val="both"/>
        <w:rPr>
          <w:sz w:val="28"/>
          <w:szCs w:val="28"/>
        </w:rPr>
      </w:pPr>
      <w:r w:rsidRPr="003C677A">
        <w:rPr>
          <w:color w:val="FF0000"/>
          <w:sz w:val="28"/>
          <w:szCs w:val="28"/>
        </w:rPr>
        <w:t xml:space="preserve">            </w:t>
      </w:r>
      <w:r w:rsidRPr="003C677A">
        <w:rPr>
          <w:sz w:val="28"/>
          <w:szCs w:val="28"/>
        </w:rPr>
        <w:t>В ходе анализа, установлены факты ненадлежащего исполнения обязательств, предусмотренных контрактом,  в соответствии со ст. 34, 94 Федерального закона 44-ФЗ</w:t>
      </w:r>
      <w:r w:rsidR="00E20B4C">
        <w:rPr>
          <w:sz w:val="28"/>
          <w:szCs w:val="28"/>
        </w:rPr>
        <w:t xml:space="preserve">, </w:t>
      </w:r>
      <w:r w:rsidR="00E20B4C" w:rsidRPr="0003345E">
        <w:rPr>
          <w:sz w:val="28"/>
          <w:szCs w:val="28"/>
        </w:rPr>
        <w:t>а именно - несвоевременное исполнение обязательств заказчика по оплате оказанных услуг</w:t>
      </w:r>
      <w:r w:rsidR="00E20B4C">
        <w:rPr>
          <w:sz w:val="28"/>
          <w:szCs w:val="28"/>
        </w:rPr>
        <w:t xml:space="preserve">. </w:t>
      </w:r>
    </w:p>
    <w:p w:rsidR="00E20B4C" w:rsidRPr="003C677A" w:rsidRDefault="00E20B4C" w:rsidP="00E20B4C">
      <w:pPr>
        <w:pStyle w:val="11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>В ходе выездной проверки и визуальном осмотре работ по укреплению материально-технической базы проверяемого учреждения, установлены недостатки по качеству выполненных работ.</w:t>
      </w:r>
    </w:p>
    <w:p w:rsidR="003C677A" w:rsidRDefault="003C677A" w:rsidP="003C677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677A">
        <w:rPr>
          <w:rFonts w:ascii="Times New Roman" w:hAnsi="Times New Roman" w:cs="Times New Roman"/>
          <w:sz w:val="28"/>
          <w:szCs w:val="28"/>
        </w:rPr>
        <w:t>При анализ</w:t>
      </w:r>
      <w:r w:rsidR="005A5C24">
        <w:rPr>
          <w:rFonts w:ascii="Times New Roman" w:hAnsi="Times New Roman" w:cs="Times New Roman"/>
          <w:sz w:val="28"/>
          <w:szCs w:val="28"/>
        </w:rPr>
        <w:t>е</w:t>
      </w:r>
      <w:r w:rsidRPr="003C677A">
        <w:rPr>
          <w:rFonts w:ascii="Times New Roman" w:hAnsi="Times New Roman" w:cs="Times New Roman"/>
          <w:sz w:val="28"/>
          <w:szCs w:val="28"/>
        </w:rPr>
        <w:t xml:space="preserve"> эффективности использования муниципального имущества,</w:t>
      </w:r>
      <w:r w:rsidRPr="003C677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3C677A">
        <w:rPr>
          <w:rFonts w:ascii="Times New Roman" w:hAnsi="Times New Roman" w:cs="Times New Roman"/>
          <w:bCs/>
          <w:sz w:val="28"/>
          <w:szCs w:val="28"/>
        </w:rPr>
        <w:t xml:space="preserve">находящегося на праве оперативного управления  </w:t>
      </w:r>
      <w:r w:rsidRPr="003C677A">
        <w:rPr>
          <w:rFonts w:ascii="Times New Roman" w:hAnsi="Times New Roman" w:cs="Times New Roman"/>
          <w:sz w:val="28"/>
          <w:szCs w:val="28"/>
        </w:rPr>
        <w:t xml:space="preserve">МБУДО ДЮСШ  «Волжанин», установлено нарушение ст. 296, 298 Гражданского кодекса РФ, п. 10 ст. 9.2. Федерального закона от 12.01.1996 № 7-ФЗ «О некоммерческих организациях», п. 5 ст. 19  «Положения о порядке управления и распоряжения муниципальной собственностью городского округа Кинешма», утвержденного решением городской думы городского округа Кинешма </w:t>
      </w:r>
      <w:r w:rsidRPr="003C677A">
        <w:rPr>
          <w:rStyle w:val="a8"/>
          <w:rFonts w:ascii="Times New Roman" w:hAnsi="Times New Roman" w:cs="Times New Roman"/>
          <w:b w:val="0"/>
          <w:sz w:val="28"/>
          <w:szCs w:val="28"/>
        </w:rPr>
        <w:t>от 25.07.2018 № 62/412</w:t>
      </w:r>
      <w:r w:rsidRPr="003C677A">
        <w:rPr>
          <w:rFonts w:ascii="Times New Roman" w:hAnsi="Times New Roman" w:cs="Times New Roman"/>
          <w:sz w:val="28"/>
          <w:szCs w:val="28"/>
        </w:rPr>
        <w:t>.</w:t>
      </w:r>
    </w:p>
    <w:p w:rsidR="008945D9" w:rsidRPr="003C677A" w:rsidRDefault="008945D9" w:rsidP="003C677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677A">
        <w:rPr>
          <w:rFonts w:ascii="Times New Roman" w:hAnsi="Times New Roman" w:cs="Times New Roman"/>
          <w:sz w:val="28"/>
          <w:szCs w:val="28"/>
        </w:rPr>
        <w:t xml:space="preserve">Отчет контрольно-ревизионного мероприятия утвержден решением коллегии от № </w:t>
      </w:r>
      <w:r w:rsidR="00B84B54" w:rsidRPr="003C677A">
        <w:rPr>
          <w:rFonts w:ascii="Times New Roman" w:hAnsi="Times New Roman" w:cs="Times New Roman"/>
          <w:sz w:val="28"/>
          <w:szCs w:val="28"/>
        </w:rPr>
        <w:t>9</w:t>
      </w:r>
      <w:r w:rsidRPr="003C677A">
        <w:rPr>
          <w:rFonts w:ascii="Times New Roman" w:hAnsi="Times New Roman" w:cs="Times New Roman"/>
          <w:sz w:val="28"/>
          <w:szCs w:val="28"/>
        </w:rPr>
        <w:t xml:space="preserve"> от </w:t>
      </w:r>
      <w:r w:rsidR="00B84B54" w:rsidRPr="003C677A">
        <w:rPr>
          <w:rFonts w:ascii="Times New Roman" w:hAnsi="Times New Roman" w:cs="Times New Roman"/>
          <w:sz w:val="28"/>
          <w:szCs w:val="28"/>
        </w:rPr>
        <w:t>21.12</w:t>
      </w:r>
      <w:r w:rsidRPr="003C677A">
        <w:rPr>
          <w:rFonts w:ascii="Times New Roman" w:hAnsi="Times New Roman" w:cs="Times New Roman"/>
          <w:sz w:val="28"/>
          <w:szCs w:val="28"/>
        </w:rPr>
        <w:t>.2023 г.</w:t>
      </w:r>
    </w:p>
    <w:p w:rsidR="0003345E" w:rsidRPr="003C677A" w:rsidRDefault="0003345E" w:rsidP="005B6F73">
      <w:pPr>
        <w:pStyle w:val="1"/>
        <w:spacing w:before="0" w:beforeAutospacing="0" w:after="0" w:afterAutospacing="0"/>
        <w:ind w:firstLine="709"/>
        <w:jc w:val="both"/>
        <w:rPr>
          <w:b w:val="0"/>
          <w:sz w:val="28"/>
          <w:szCs w:val="28"/>
        </w:rPr>
      </w:pPr>
    </w:p>
    <w:p w:rsidR="006776FE" w:rsidRPr="005B6F73" w:rsidRDefault="006776FE" w:rsidP="0003345E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</w:p>
    <w:p w:rsidR="006776FE" w:rsidRPr="005B6F73" w:rsidRDefault="006776FE" w:rsidP="000D4481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</w:p>
    <w:p w:rsidR="00EE7C92" w:rsidRPr="005B6F73" w:rsidRDefault="0003345E" w:rsidP="00A34DA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353A0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EE7C92" w:rsidRPr="005B6F73" w:rsidSect="00CB6D2F">
      <w:pgSz w:w="11906" w:h="16838"/>
      <w:pgMar w:top="709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2A782C"/>
    <w:rsid w:val="0003345E"/>
    <w:rsid w:val="00056A8D"/>
    <w:rsid w:val="000D4481"/>
    <w:rsid w:val="001431A7"/>
    <w:rsid w:val="001B1F65"/>
    <w:rsid w:val="001F75F7"/>
    <w:rsid w:val="00231B68"/>
    <w:rsid w:val="002440EA"/>
    <w:rsid w:val="002929F9"/>
    <w:rsid w:val="002A782C"/>
    <w:rsid w:val="002C6558"/>
    <w:rsid w:val="002D750C"/>
    <w:rsid w:val="002F27C7"/>
    <w:rsid w:val="00394F3A"/>
    <w:rsid w:val="003C677A"/>
    <w:rsid w:val="00440165"/>
    <w:rsid w:val="00475EF1"/>
    <w:rsid w:val="005142B1"/>
    <w:rsid w:val="00522D20"/>
    <w:rsid w:val="00572F06"/>
    <w:rsid w:val="005A5C24"/>
    <w:rsid w:val="005B6F73"/>
    <w:rsid w:val="005D65B5"/>
    <w:rsid w:val="00651B8F"/>
    <w:rsid w:val="006776FE"/>
    <w:rsid w:val="007A3A74"/>
    <w:rsid w:val="007C171B"/>
    <w:rsid w:val="007D767A"/>
    <w:rsid w:val="00855F7E"/>
    <w:rsid w:val="008775B5"/>
    <w:rsid w:val="008945D9"/>
    <w:rsid w:val="008A1BD6"/>
    <w:rsid w:val="008A511B"/>
    <w:rsid w:val="008F6D86"/>
    <w:rsid w:val="009935DC"/>
    <w:rsid w:val="00993DC4"/>
    <w:rsid w:val="00A13075"/>
    <w:rsid w:val="00A25AFB"/>
    <w:rsid w:val="00A34DAE"/>
    <w:rsid w:val="00AC5D41"/>
    <w:rsid w:val="00B82A56"/>
    <w:rsid w:val="00B84B54"/>
    <w:rsid w:val="00B92980"/>
    <w:rsid w:val="00C2603C"/>
    <w:rsid w:val="00C33132"/>
    <w:rsid w:val="00C42C11"/>
    <w:rsid w:val="00C46052"/>
    <w:rsid w:val="00C95F3D"/>
    <w:rsid w:val="00CB6D2F"/>
    <w:rsid w:val="00D47889"/>
    <w:rsid w:val="00E20B4C"/>
    <w:rsid w:val="00E353A0"/>
    <w:rsid w:val="00E9773D"/>
    <w:rsid w:val="00EA2D45"/>
    <w:rsid w:val="00EB3058"/>
    <w:rsid w:val="00EE7C92"/>
    <w:rsid w:val="00EF217A"/>
    <w:rsid w:val="00F04EC3"/>
    <w:rsid w:val="00F369DA"/>
    <w:rsid w:val="00FE2F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2980"/>
  </w:style>
  <w:style w:type="paragraph" w:styleId="1">
    <w:name w:val="heading 1"/>
    <w:basedOn w:val="a"/>
    <w:link w:val="10"/>
    <w:qFormat/>
    <w:rsid w:val="005B6F7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A782C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Default">
    <w:name w:val="Default"/>
    <w:rsid w:val="00EE7C9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3">
    <w:name w:val="Body Text"/>
    <w:basedOn w:val="a"/>
    <w:link w:val="a4"/>
    <w:rsid w:val="006776FE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rsid w:val="006776FE"/>
    <w:rPr>
      <w:rFonts w:ascii="Times New Roman" w:eastAsia="Times New Roman" w:hAnsi="Times New Roman" w:cs="Times New Roman"/>
      <w:sz w:val="28"/>
      <w:szCs w:val="28"/>
    </w:rPr>
  </w:style>
  <w:style w:type="paragraph" w:styleId="a5">
    <w:name w:val="No Spacing"/>
    <w:uiPriority w:val="1"/>
    <w:qFormat/>
    <w:rsid w:val="006776FE"/>
    <w:pPr>
      <w:spacing w:after="0" w:line="240" w:lineRule="auto"/>
    </w:pPr>
  </w:style>
  <w:style w:type="character" w:customStyle="1" w:styleId="10">
    <w:name w:val="Заголовок 1 Знак"/>
    <w:basedOn w:val="a0"/>
    <w:link w:val="1"/>
    <w:rsid w:val="005B6F73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6">
    <w:name w:val="Balloon Text"/>
    <w:basedOn w:val="a"/>
    <w:link w:val="a7"/>
    <w:uiPriority w:val="99"/>
    <w:semiHidden/>
    <w:unhideWhenUsed/>
    <w:rsid w:val="00A34D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34DAE"/>
    <w:rPr>
      <w:rFonts w:ascii="Tahoma" w:hAnsi="Tahoma" w:cs="Tahoma"/>
      <w:sz w:val="16"/>
      <w:szCs w:val="16"/>
    </w:rPr>
  </w:style>
  <w:style w:type="paragraph" w:customStyle="1" w:styleId="11">
    <w:name w:val="Абзац списка1"/>
    <w:basedOn w:val="a"/>
    <w:rsid w:val="003C677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8">
    <w:name w:val="Цветовое выделение"/>
    <w:uiPriority w:val="99"/>
    <w:rsid w:val="003C677A"/>
    <w:rPr>
      <w:b/>
      <w:bCs/>
      <w:color w:val="26282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234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ksk-1</dc:creator>
  <cp:lastModifiedBy>KSK1</cp:lastModifiedBy>
  <cp:revision>6</cp:revision>
  <cp:lastPrinted>2024-01-23T07:45:00Z</cp:lastPrinted>
  <dcterms:created xsi:type="dcterms:W3CDTF">2024-01-17T08:56:00Z</dcterms:created>
  <dcterms:modified xsi:type="dcterms:W3CDTF">2024-01-23T07:45:00Z</dcterms:modified>
</cp:coreProperties>
</file>